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7373EB" w14:textId="77777777" w:rsidR="008D33F4" w:rsidRDefault="008D33F4">
      <w:pPr>
        <w:pStyle w:val="Normal1"/>
        <w:rPr>
          <w:rFonts w:ascii="Times" w:eastAsia="Times" w:hAnsi="Times" w:cs="Times"/>
          <w:b/>
          <w:sz w:val="32"/>
          <w:szCs w:val="32"/>
        </w:rPr>
      </w:pPr>
      <w:r>
        <w:rPr>
          <w:rFonts w:ascii="Times" w:eastAsia="Times" w:hAnsi="Times" w:cs="Times"/>
          <w:b/>
          <w:noProof/>
          <w:sz w:val="32"/>
          <w:szCs w:val="32"/>
        </w:rPr>
        <w:drawing>
          <wp:anchor distT="0" distB="0" distL="114300" distR="114300" simplePos="0" relativeHeight="251658240" behindDoc="1" locked="0" layoutInCell="1" allowOverlap="1" wp14:anchorId="663C3790" wp14:editId="2F2C7B36">
            <wp:simplePos x="0" y="0"/>
            <wp:positionH relativeFrom="column">
              <wp:posOffset>2162175</wp:posOffset>
            </wp:positionH>
            <wp:positionV relativeFrom="paragraph">
              <wp:posOffset>-228600</wp:posOffset>
            </wp:positionV>
            <wp:extent cx="1349375" cy="800100"/>
            <wp:effectExtent l="0" t="0" r="0" b="12700"/>
            <wp:wrapThrough wrapText="bothSides">
              <wp:wrapPolygon edited="0">
                <wp:start x="0" y="0"/>
                <wp:lineTo x="0" y="21257"/>
                <wp:lineTo x="21143" y="21257"/>
                <wp:lineTo x="21143" y="0"/>
                <wp:lineTo x="0" y="0"/>
              </wp:wrapPolygon>
            </wp:wrapThrough>
            <wp:docPr id="1" name="Picture 1" descr="Description: Macintosh HD:Users:110970:Documents:Projects:Graphics:New Logo:BPS logo blu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110970:Documents:Projects:Graphics:New Logo:BPS logo blue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375" cy="800100"/>
                    </a:xfrm>
                    <a:prstGeom prst="rect">
                      <a:avLst/>
                    </a:prstGeom>
                    <a:noFill/>
                  </pic:spPr>
                </pic:pic>
              </a:graphicData>
            </a:graphic>
            <wp14:sizeRelH relativeFrom="page">
              <wp14:pctWidth>0</wp14:pctWidth>
            </wp14:sizeRelH>
            <wp14:sizeRelV relativeFrom="page">
              <wp14:pctHeight>0</wp14:pctHeight>
            </wp14:sizeRelV>
          </wp:anchor>
        </w:drawing>
      </w:r>
    </w:p>
    <w:p w14:paraId="3F32C687" w14:textId="77777777" w:rsidR="008D33F4" w:rsidRPr="000B1BC7" w:rsidRDefault="008D33F4">
      <w:pPr>
        <w:pStyle w:val="Normal1"/>
        <w:rPr>
          <w:rFonts w:asciiTheme="majorHAnsi" w:eastAsia="Times" w:hAnsiTheme="majorHAnsi" w:cs="Times"/>
          <w:b/>
          <w:sz w:val="22"/>
          <w:szCs w:val="22"/>
        </w:rPr>
      </w:pPr>
    </w:p>
    <w:p w14:paraId="19F6FFD0" w14:textId="77777777" w:rsidR="008D33F4" w:rsidRPr="000B1BC7" w:rsidRDefault="008D33F4">
      <w:pPr>
        <w:pStyle w:val="Normal1"/>
        <w:rPr>
          <w:rFonts w:asciiTheme="majorHAnsi" w:eastAsia="Times" w:hAnsiTheme="majorHAnsi" w:cs="Times"/>
          <w:b/>
          <w:sz w:val="22"/>
          <w:szCs w:val="22"/>
        </w:rPr>
      </w:pPr>
    </w:p>
    <w:p w14:paraId="33C08F14" w14:textId="77777777" w:rsidR="008D33F4" w:rsidRPr="000B1BC7" w:rsidRDefault="008D33F4">
      <w:pPr>
        <w:pStyle w:val="Normal1"/>
        <w:rPr>
          <w:rFonts w:asciiTheme="majorHAnsi" w:eastAsia="Times" w:hAnsiTheme="majorHAnsi" w:cs="Times"/>
          <w:b/>
          <w:sz w:val="22"/>
          <w:szCs w:val="22"/>
        </w:rPr>
      </w:pPr>
    </w:p>
    <w:p w14:paraId="7D3DB4CC" w14:textId="77777777" w:rsidR="00EA3C3C" w:rsidRPr="000B1BC7" w:rsidRDefault="008D33F4" w:rsidP="00FD4038">
      <w:pPr>
        <w:pStyle w:val="Normal1"/>
        <w:jc w:val="center"/>
        <w:rPr>
          <w:rFonts w:asciiTheme="majorHAnsi" w:eastAsia="Times" w:hAnsiTheme="majorHAnsi" w:cs="Times"/>
          <w:b/>
          <w:sz w:val="22"/>
          <w:szCs w:val="22"/>
        </w:rPr>
      </w:pPr>
      <w:r w:rsidRPr="000B1BC7">
        <w:rPr>
          <w:rFonts w:asciiTheme="majorHAnsi" w:eastAsia="Times" w:hAnsiTheme="majorHAnsi" w:cs="Times"/>
          <w:b/>
          <w:sz w:val="22"/>
          <w:szCs w:val="22"/>
        </w:rPr>
        <w:t xml:space="preserve">Boston Public Schools Equity </w:t>
      </w:r>
      <w:r w:rsidR="007C6E96" w:rsidRPr="000B1BC7">
        <w:rPr>
          <w:rFonts w:asciiTheme="majorHAnsi" w:eastAsia="Times" w:hAnsiTheme="majorHAnsi" w:cs="Times"/>
          <w:b/>
          <w:sz w:val="22"/>
          <w:szCs w:val="22"/>
        </w:rPr>
        <w:t>Impact Analysis Tool</w:t>
      </w:r>
      <w:r w:rsidR="000B1BC7">
        <w:rPr>
          <w:rStyle w:val="FootnoteReference"/>
          <w:rFonts w:asciiTheme="majorHAnsi" w:eastAsia="Times" w:hAnsiTheme="majorHAnsi" w:cs="Times"/>
          <w:b/>
          <w:sz w:val="22"/>
          <w:szCs w:val="22"/>
        </w:rPr>
        <w:footnoteReference w:id="1"/>
      </w:r>
    </w:p>
    <w:p w14:paraId="434E01B3" w14:textId="77777777" w:rsidR="00EA3C3C" w:rsidRPr="000B1BC7" w:rsidRDefault="00EA3C3C">
      <w:pPr>
        <w:pStyle w:val="Normal1"/>
        <w:rPr>
          <w:rFonts w:asciiTheme="majorHAnsi" w:eastAsia="Times" w:hAnsiTheme="majorHAnsi" w:cs="Times"/>
          <w:b/>
          <w:sz w:val="22"/>
          <w:szCs w:val="22"/>
        </w:rPr>
      </w:pPr>
    </w:p>
    <w:p w14:paraId="22A41927" w14:textId="77777777" w:rsidR="007C6E96" w:rsidRPr="000B1BC7" w:rsidRDefault="007C6E96">
      <w:pPr>
        <w:pStyle w:val="Normal1"/>
        <w:rPr>
          <w:rFonts w:asciiTheme="majorHAnsi" w:hAnsiTheme="majorHAnsi"/>
          <w:sz w:val="22"/>
          <w:szCs w:val="22"/>
        </w:rPr>
      </w:pPr>
      <w:r w:rsidRPr="000B1BC7">
        <w:rPr>
          <w:rFonts w:asciiTheme="majorHAnsi" w:hAnsiTheme="majorHAnsi"/>
          <w:b/>
          <w:sz w:val="22"/>
          <w:szCs w:val="22"/>
        </w:rPr>
        <w:t>It is the top priority for the Boston Public Schools to provide equity, access, and opportunity for every student, eliminating opportunity and achievement gaps</w:t>
      </w:r>
      <w:r w:rsidRPr="000B1BC7">
        <w:rPr>
          <w:rFonts w:asciiTheme="majorHAnsi" w:hAnsiTheme="majorHAnsi"/>
          <w:sz w:val="22"/>
          <w:szCs w:val="22"/>
        </w:rPr>
        <w:t xml:space="preserve">. Research indicates that racial disparities exist in virtually every key indicator of child, family, and community wellbeing. Individual, institutional and structural impacts of race, racism, and other biases are pervasive, and significantly affect key life indicators of success. </w:t>
      </w:r>
    </w:p>
    <w:p w14:paraId="0C65C0F1" w14:textId="77777777" w:rsidR="007C6E96" w:rsidRPr="000B1BC7" w:rsidRDefault="007C6E96">
      <w:pPr>
        <w:pStyle w:val="Normal1"/>
        <w:rPr>
          <w:rFonts w:asciiTheme="majorHAnsi" w:hAnsiTheme="majorHAnsi"/>
          <w:sz w:val="22"/>
          <w:szCs w:val="22"/>
        </w:rPr>
      </w:pPr>
    </w:p>
    <w:p w14:paraId="36A793E0" w14:textId="77777777" w:rsidR="00EA3C3C" w:rsidRPr="000B1BC7" w:rsidRDefault="008D33F4">
      <w:pPr>
        <w:pStyle w:val="Normal1"/>
        <w:rPr>
          <w:rFonts w:asciiTheme="majorHAnsi" w:hAnsiTheme="majorHAnsi"/>
          <w:sz w:val="22"/>
          <w:szCs w:val="22"/>
        </w:rPr>
      </w:pPr>
      <w:r w:rsidRPr="000B1BC7">
        <w:rPr>
          <w:rFonts w:asciiTheme="majorHAnsi" w:hAnsiTheme="majorHAnsi"/>
          <w:b/>
          <w:sz w:val="22"/>
          <w:szCs w:val="22"/>
        </w:rPr>
        <w:t xml:space="preserve">The BPS Equity </w:t>
      </w:r>
      <w:r w:rsidR="007C6E96" w:rsidRPr="000B1BC7">
        <w:rPr>
          <w:rFonts w:asciiTheme="majorHAnsi" w:hAnsiTheme="majorHAnsi"/>
          <w:b/>
          <w:sz w:val="22"/>
          <w:szCs w:val="22"/>
        </w:rPr>
        <w:t>Impact Analysis Tool</w:t>
      </w:r>
      <w:r w:rsidR="007C6E96" w:rsidRPr="000B1BC7">
        <w:rPr>
          <w:rFonts w:asciiTheme="majorHAnsi" w:hAnsiTheme="majorHAnsi"/>
          <w:sz w:val="22"/>
          <w:szCs w:val="22"/>
        </w:rPr>
        <w:t xml:space="preserve"> lays out a clear process and a set of questions to guide the development, implementation and evaluation of significant policies, initiatives, professional development, programs, instructional practices and budget issues to explicitly and intentionally create equity. To do this requires ending individual, institutional, and structural racism/bias, and deliberately, thoroughly, and consistently apply a rigorous equity lens to foster a barrier-free environment where all students, regardless of their race or background have the opportunity to achieve. This includes differentiating resource allocations, within budgetary limitations, to provide students with the support and opportunities they need to succeed academically and thrive. </w:t>
      </w:r>
    </w:p>
    <w:p w14:paraId="55E0C64D" w14:textId="77777777" w:rsidR="00EA3C3C" w:rsidRPr="000B1BC7" w:rsidRDefault="00EA3C3C">
      <w:pPr>
        <w:pStyle w:val="Normal1"/>
        <w:rPr>
          <w:rFonts w:asciiTheme="majorHAnsi" w:hAnsiTheme="majorHAnsi"/>
          <w:sz w:val="22"/>
          <w:szCs w:val="22"/>
        </w:rPr>
      </w:pPr>
    </w:p>
    <w:p w14:paraId="2B244E37" w14:textId="77777777" w:rsidR="00EA3C3C" w:rsidRPr="000B1BC7" w:rsidRDefault="007C6E96">
      <w:pPr>
        <w:pStyle w:val="Normal1"/>
        <w:rPr>
          <w:rFonts w:asciiTheme="majorHAnsi" w:hAnsiTheme="majorHAnsi"/>
          <w:b/>
          <w:sz w:val="22"/>
          <w:szCs w:val="22"/>
        </w:rPr>
      </w:pPr>
      <w:r w:rsidRPr="000B1BC7">
        <w:rPr>
          <w:rFonts w:asciiTheme="majorHAnsi" w:hAnsiTheme="majorHAnsi"/>
          <w:b/>
          <w:sz w:val="22"/>
          <w:szCs w:val="22"/>
        </w:rPr>
        <w:t xml:space="preserve">Why and when should I use it? </w:t>
      </w:r>
    </w:p>
    <w:p w14:paraId="2AD97072" w14:textId="77777777" w:rsidR="00EA3C3C" w:rsidRPr="000B1BC7" w:rsidRDefault="007C6E96">
      <w:pPr>
        <w:pStyle w:val="Normal1"/>
        <w:rPr>
          <w:rFonts w:asciiTheme="majorHAnsi" w:hAnsiTheme="majorHAnsi"/>
          <w:sz w:val="22"/>
          <w:szCs w:val="22"/>
        </w:rPr>
      </w:pPr>
      <w:r w:rsidRPr="000B1BC7">
        <w:rPr>
          <w:rFonts w:asciiTheme="majorHAnsi" w:hAnsiTheme="majorHAnsi"/>
          <w:sz w:val="22"/>
          <w:szCs w:val="22"/>
        </w:rPr>
        <w:t xml:space="preserve">Use this tool every time you are making or reviewing a significant decision as a school or district leader: The Equity Analysis Toolkit provides a set of guiding questions to determine if existing and proposed policies, budgetary allocations, programs, professional development and instructional practices are likely to close the opportunity gap for historically marginalized populations in the Boston Public Schools. </w:t>
      </w:r>
    </w:p>
    <w:p w14:paraId="72BB7E6F" w14:textId="77777777" w:rsidR="00EA3C3C" w:rsidRPr="000B1BC7" w:rsidRDefault="00EA3C3C">
      <w:pPr>
        <w:pStyle w:val="Normal1"/>
        <w:rPr>
          <w:rFonts w:asciiTheme="majorHAnsi" w:hAnsiTheme="majorHAnsi"/>
          <w:sz w:val="22"/>
          <w:szCs w:val="22"/>
        </w:rPr>
      </w:pPr>
    </w:p>
    <w:p w14:paraId="1DEE4AEF" w14:textId="77777777" w:rsidR="00EA3C3C" w:rsidRPr="000B1BC7" w:rsidRDefault="007C6E96">
      <w:pPr>
        <w:pStyle w:val="Normal1"/>
        <w:rPr>
          <w:rFonts w:asciiTheme="majorHAnsi" w:hAnsiTheme="majorHAnsi"/>
          <w:sz w:val="22"/>
          <w:szCs w:val="22"/>
        </w:rPr>
      </w:pPr>
      <w:r w:rsidRPr="000B1BC7">
        <w:rPr>
          <w:rFonts w:asciiTheme="majorHAnsi" w:hAnsiTheme="majorHAnsi"/>
          <w:sz w:val="22"/>
          <w:szCs w:val="22"/>
        </w:rPr>
        <w:t>Department/School</w:t>
      </w:r>
      <w:r w:rsidR="00FD4038" w:rsidRPr="000B1BC7">
        <w:rPr>
          <w:rFonts w:asciiTheme="majorHAnsi" w:hAnsiTheme="majorHAnsi"/>
          <w:sz w:val="22"/>
          <w:szCs w:val="22"/>
        </w:rPr>
        <w:t xml:space="preserve"> </w:t>
      </w:r>
      <w:r w:rsidRPr="000B1BC7">
        <w:rPr>
          <w:rFonts w:asciiTheme="majorHAnsi" w:hAnsiTheme="majorHAnsi"/>
          <w:sz w:val="22"/>
          <w:szCs w:val="22"/>
        </w:rPr>
        <w:t>_________________________________________</w:t>
      </w:r>
      <w:r w:rsidR="00FD4038" w:rsidRPr="000B1BC7">
        <w:rPr>
          <w:rFonts w:asciiTheme="majorHAnsi" w:hAnsiTheme="majorHAnsi"/>
          <w:sz w:val="22"/>
          <w:szCs w:val="22"/>
        </w:rPr>
        <w:t>___________</w:t>
      </w:r>
      <w:r w:rsidRPr="000B1BC7">
        <w:rPr>
          <w:rFonts w:asciiTheme="majorHAnsi" w:hAnsiTheme="majorHAnsi"/>
          <w:sz w:val="22"/>
          <w:szCs w:val="22"/>
        </w:rPr>
        <w:t>_______________</w:t>
      </w:r>
    </w:p>
    <w:p w14:paraId="59BD67CC" w14:textId="77777777" w:rsidR="00EA3C3C" w:rsidRPr="000B1BC7" w:rsidRDefault="00EA3C3C">
      <w:pPr>
        <w:pStyle w:val="Normal1"/>
        <w:rPr>
          <w:rFonts w:asciiTheme="majorHAnsi" w:hAnsiTheme="majorHAnsi"/>
          <w:sz w:val="22"/>
          <w:szCs w:val="22"/>
        </w:rPr>
      </w:pPr>
    </w:p>
    <w:p w14:paraId="5243E70F" w14:textId="77777777" w:rsidR="00EA3C3C" w:rsidRPr="000B1BC7" w:rsidRDefault="007C6E96">
      <w:pPr>
        <w:pStyle w:val="Normal1"/>
        <w:rPr>
          <w:rFonts w:asciiTheme="majorHAnsi" w:hAnsiTheme="majorHAnsi"/>
          <w:sz w:val="22"/>
          <w:szCs w:val="22"/>
        </w:rPr>
      </w:pPr>
      <w:r w:rsidRPr="000B1BC7">
        <w:rPr>
          <w:rFonts w:asciiTheme="majorHAnsi" w:hAnsiTheme="majorHAnsi"/>
          <w:sz w:val="22"/>
          <w:szCs w:val="22"/>
        </w:rPr>
        <w:t>Facilitator:</w:t>
      </w:r>
      <w:r w:rsidR="00FD4038" w:rsidRPr="000B1BC7">
        <w:rPr>
          <w:rFonts w:asciiTheme="majorHAnsi" w:hAnsiTheme="majorHAnsi"/>
          <w:sz w:val="22"/>
          <w:szCs w:val="22"/>
        </w:rPr>
        <w:t xml:space="preserve"> </w:t>
      </w:r>
      <w:r w:rsidRPr="000B1BC7">
        <w:rPr>
          <w:rFonts w:asciiTheme="majorHAnsi" w:hAnsiTheme="majorHAnsi"/>
          <w:sz w:val="22"/>
          <w:szCs w:val="22"/>
        </w:rPr>
        <w:t>_______________________________________</w:t>
      </w:r>
      <w:r w:rsidR="00FD4038" w:rsidRPr="000B1BC7">
        <w:rPr>
          <w:rFonts w:asciiTheme="majorHAnsi" w:hAnsiTheme="majorHAnsi"/>
          <w:sz w:val="22"/>
          <w:szCs w:val="22"/>
        </w:rPr>
        <w:t>_________</w:t>
      </w:r>
      <w:r w:rsidRPr="000B1BC7">
        <w:rPr>
          <w:rFonts w:asciiTheme="majorHAnsi" w:hAnsiTheme="majorHAnsi"/>
          <w:sz w:val="22"/>
          <w:szCs w:val="22"/>
        </w:rPr>
        <w:t>__   Date</w:t>
      </w:r>
      <w:r w:rsidR="00FD4038" w:rsidRPr="000B1BC7">
        <w:rPr>
          <w:rFonts w:asciiTheme="majorHAnsi" w:hAnsiTheme="majorHAnsi"/>
          <w:sz w:val="22"/>
          <w:szCs w:val="22"/>
        </w:rPr>
        <w:t xml:space="preserve">: </w:t>
      </w:r>
      <w:r w:rsidRPr="000B1BC7">
        <w:rPr>
          <w:rFonts w:asciiTheme="majorHAnsi" w:hAnsiTheme="majorHAnsi"/>
          <w:sz w:val="22"/>
          <w:szCs w:val="22"/>
        </w:rPr>
        <w:t>___________________</w:t>
      </w:r>
    </w:p>
    <w:p w14:paraId="1203FE26" w14:textId="77777777" w:rsidR="00EA3C3C" w:rsidRPr="000B1BC7" w:rsidRDefault="00EA3C3C">
      <w:pPr>
        <w:pStyle w:val="Normal1"/>
        <w:rPr>
          <w:rFonts w:asciiTheme="majorHAnsi" w:hAnsiTheme="majorHAnsi"/>
          <w:sz w:val="22"/>
          <w:szCs w:val="22"/>
        </w:rPr>
      </w:pPr>
    </w:p>
    <w:p w14:paraId="3E39A729" w14:textId="77777777" w:rsidR="00EA3C3C" w:rsidRPr="000B1BC7" w:rsidRDefault="007C6E96">
      <w:pPr>
        <w:pStyle w:val="Normal1"/>
        <w:rPr>
          <w:rFonts w:asciiTheme="majorHAnsi" w:hAnsiTheme="majorHAnsi"/>
          <w:sz w:val="22"/>
          <w:szCs w:val="22"/>
        </w:rPr>
      </w:pPr>
      <w:r w:rsidRPr="000B1BC7">
        <w:rPr>
          <w:rFonts w:asciiTheme="majorHAnsi" w:hAnsiTheme="majorHAnsi"/>
          <w:sz w:val="22"/>
          <w:szCs w:val="22"/>
        </w:rPr>
        <w:t>Committee/Community Members: __________________________________________________________________________</w:t>
      </w:r>
      <w:r w:rsidR="00FD4038" w:rsidRPr="000B1BC7">
        <w:rPr>
          <w:rFonts w:asciiTheme="majorHAnsi" w:hAnsiTheme="majorHAnsi"/>
          <w:sz w:val="22"/>
          <w:szCs w:val="22"/>
        </w:rPr>
        <w:t>___________</w:t>
      </w:r>
    </w:p>
    <w:p w14:paraId="44CEA1F1" w14:textId="77777777" w:rsidR="00EA3C3C" w:rsidRPr="000B1BC7" w:rsidRDefault="00EA3C3C">
      <w:pPr>
        <w:pStyle w:val="Normal1"/>
        <w:rPr>
          <w:rFonts w:asciiTheme="majorHAnsi" w:hAnsiTheme="majorHAnsi"/>
          <w:sz w:val="22"/>
          <w:szCs w:val="22"/>
        </w:rPr>
      </w:pPr>
    </w:p>
    <w:p w14:paraId="4627706B" w14:textId="77777777" w:rsidR="00EA3C3C" w:rsidRPr="000B1BC7" w:rsidRDefault="007C6E96">
      <w:pPr>
        <w:pStyle w:val="Normal1"/>
        <w:rPr>
          <w:rFonts w:asciiTheme="majorHAnsi" w:hAnsiTheme="majorHAnsi"/>
          <w:sz w:val="22"/>
          <w:szCs w:val="22"/>
        </w:rPr>
      </w:pPr>
      <w:r w:rsidRPr="000B1BC7">
        <w:rPr>
          <w:rFonts w:asciiTheme="majorHAnsi" w:hAnsiTheme="majorHAnsi"/>
          <w:sz w:val="22"/>
          <w:szCs w:val="22"/>
        </w:rPr>
        <w:t>Decision/Policy</w:t>
      </w:r>
      <w:r w:rsidR="000B1BC7">
        <w:rPr>
          <w:rFonts w:asciiTheme="majorHAnsi" w:hAnsiTheme="majorHAnsi"/>
          <w:sz w:val="22"/>
          <w:szCs w:val="22"/>
        </w:rPr>
        <w:t>/Protocol Under Discussion: ___________________</w:t>
      </w:r>
      <w:r w:rsidRPr="000B1BC7">
        <w:rPr>
          <w:rFonts w:asciiTheme="majorHAnsi" w:hAnsiTheme="majorHAnsi"/>
          <w:sz w:val="22"/>
          <w:szCs w:val="22"/>
        </w:rPr>
        <w:t>_____</w:t>
      </w:r>
      <w:r w:rsidR="00FD4038" w:rsidRPr="000B1BC7">
        <w:rPr>
          <w:rFonts w:asciiTheme="majorHAnsi" w:hAnsiTheme="majorHAnsi"/>
          <w:sz w:val="22"/>
          <w:szCs w:val="22"/>
        </w:rPr>
        <w:t>____________________</w:t>
      </w:r>
      <w:r w:rsidR="000B1BC7">
        <w:rPr>
          <w:rFonts w:asciiTheme="majorHAnsi" w:hAnsiTheme="majorHAnsi"/>
          <w:sz w:val="22"/>
          <w:szCs w:val="22"/>
        </w:rPr>
        <w:t>_____</w:t>
      </w:r>
    </w:p>
    <w:p w14:paraId="721098DA" w14:textId="77777777" w:rsidR="00EA3C3C" w:rsidRPr="000B1BC7" w:rsidRDefault="00EA3C3C">
      <w:pPr>
        <w:pStyle w:val="Normal1"/>
        <w:rPr>
          <w:rFonts w:asciiTheme="majorHAnsi" w:hAnsiTheme="majorHAnsi"/>
          <w:sz w:val="22"/>
          <w:szCs w:val="22"/>
        </w:rPr>
      </w:pPr>
    </w:p>
    <w:p w14:paraId="01C4D730" w14:textId="77777777" w:rsidR="00EA3C3C" w:rsidRPr="000B1BC7" w:rsidRDefault="007C6E96">
      <w:pPr>
        <w:pStyle w:val="Normal1"/>
        <w:rPr>
          <w:rFonts w:asciiTheme="majorHAnsi" w:hAnsiTheme="majorHAnsi"/>
          <w:sz w:val="22"/>
          <w:szCs w:val="22"/>
        </w:rPr>
      </w:pPr>
      <w:r w:rsidRPr="000B1BC7">
        <w:rPr>
          <w:rFonts w:asciiTheme="majorHAnsi" w:hAnsiTheme="majorHAnsi"/>
          <w:sz w:val="22"/>
          <w:szCs w:val="22"/>
        </w:rPr>
        <w:t>Are you: Making a new decision?</w:t>
      </w:r>
      <w:r w:rsidR="00FD4038" w:rsidRPr="000B1BC7">
        <w:rPr>
          <w:rFonts w:asciiTheme="majorHAnsi" w:hAnsiTheme="majorHAnsi"/>
          <w:sz w:val="22"/>
          <w:szCs w:val="22"/>
        </w:rPr>
        <w:t xml:space="preserve"> </w:t>
      </w:r>
      <w:r w:rsidRPr="000B1BC7">
        <w:rPr>
          <w:rFonts w:asciiTheme="majorHAnsi" w:hAnsiTheme="majorHAnsi"/>
          <w:sz w:val="22"/>
          <w:szCs w:val="22"/>
        </w:rPr>
        <w:t xml:space="preserve">____________ </w:t>
      </w:r>
      <w:r w:rsidR="00FD4038" w:rsidRPr="000B1BC7">
        <w:rPr>
          <w:rFonts w:asciiTheme="majorHAnsi" w:hAnsiTheme="majorHAnsi"/>
          <w:sz w:val="22"/>
          <w:szCs w:val="22"/>
        </w:rPr>
        <w:t xml:space="preserve">    </w:t>
      </w:r>
      <w:r w:rsidRPr="000B1BC7">
        <w:rPr>
          <w:rFonts w:asciiTheme="majorHAnsi" w:hAnsiTheme="majorHAnsi"/>
          <w:sz w:val="22"/>
          <w:szCs w:val="22"/>
        </w:rPr>
        <w:t>Reviewing an existing decision? ___________</w:t>
      </w:r>
    </w:p>
    <w:p w14:paraId="778006CE" w14:textId="77777777" w:rsidR="00EA3C3C" w:rsidRPr="000B1BC7" w:rsidRDefault="00EA3C3C">
      <w:pPr>
        <w:pStyle w:val="Normal1"/>
        <w:rPr>
          <w:rFonts w:asciiTheme="majorHAnsi" w:hAnsiTheme="majorHAnsi"/>
          <w:sz w:val="22"/>
          <w:szCs w:val="22"/>
        </w:rPr>
      </w:pPr>
    </w:p>
    <w:p w14:paraId="0591F9CA" w14:textId="77777777" w:rsidR="00EA3C3C" w:rsidRPr="000B1BC7" w:rsidRDefault="007C6E96">
      <w:pPr>
        <w:pStyle w:val="Normal1"/>
        <w:rPr>
          <w:rFonts w:asciiTheme="majorHAnsi" w:hAnsiTheme="majorHAnsi"/>
          <w:sz w:val="22"/>
          <w:szCs w:val="22"/>
        </w:rPr>
      </w:pPr>
      <w:r w:rsidRPr="000B1BC7">
        <w:rPr>
          <w:rFonts w:asciiTheme="majorHAnsi" w:hAnsiTheme="majorHAnsi"/>
          <w:sz w:val="22"/>
          <w:szCs w:val="22"/>
        </w:rPr>
        <w:t>Have you had any training on this tool? ________</w:t>
      </w:r>
    </w:p>
    <w:p w14:paraId="4C28629E" w14:textId="77777777" w:rsidR="00EA3C3C" w:rsidRPr="000B1BC7" w:rsidRDefault="00EA3C3C">
      <w:pPr>
        <w:pStyle w:val="Normal1"/>
        <w:rPr>
          <w:rFonts w:asciiTheme="majorHAnsi" w:hAnsiTheme="majorHAnsi"/>
          <w:sz w:val="22"/>
          <w:szCs w:val="22"/>
        </w:rPr>
      </w:pPr>
    </w:p>
    <w:p w14:paraId="445C35FE" w14:textId="77777777" w:rsidR="00EA3C3C" w:rsidRPr="000B1BC7" w:rsidRDefault="007C6E96">
      <w:pPr>
        <w:pStyle w:val="Normal1"/>
        <w:rPr>
          <w:rFonts w:asciiTheme="majorHAnsi" w:hAnsiTheme="majorHAnsi"/>
          <w:sz w:val="22"/>
          <w:szCs w:val="22"/>
        </w:rPr>
      </w:pPr>
      <w:r w:rsidRPr="000B1BC7">
        <w:rPr>
          <w:rFonts w:asciiTheme="majorHAnsi" w:hAnsiTheme="majorHAnsi"/>
          <w:sz w:val="22"/>
          <w:szCs w:val="22"/>
        </w:rPr>
        <w:t xml:space="preserve">How many times have you used the Equity </w:t>
      </w:r>
      <w:r w:rsidR="009B1DCA">
        <w:rPr>
          <w:rFonts w:asciiTheme="majorHAnsi" w:hAnsiTheme="majorHAnsi"/>
          <w:sz w:val="22"/>
          <w:szCs w:val="22"/>
        </w:rPr>
        <w:t xml:space="preserve">Impact </w:t>
      </w:r>
      <w:r w:rsidRPr="000B1BC7">
        <w:rPr>
          <w:rFonts w:asciiTheme="majorHAnsi" w:hAnsiTheme="majorHAnsi"/>
          <w:sz w:val="22"/>
          <w:szCs w:val="22"/>
        </w:rPr>
        <w:t>Analysis Tool prior to today?</w:t>
      </w:r>
      <w:r w:rsidR="00FD4038" w:rsidRPr="000B1BC7">
        <w:rPr>
          <w:rFonts w:asciiTheme="majorHAnsi" w:hAnsiTheme="majorHAnsi"/>
          <w:sz w:val="22"/>
          <w:szCs w:val="22"/>
        </w:rPr>
        <w:t xml:space="preserve"> </w:t>
      </w:r>
      <w:r w:rsidRPr="000B1BC7">
        <w:rPr>
          <w:rFonts w:asciiTheme="majorHAnsi" w:hAnsiTheme="majorHAnsi"/>
          <w:sz w:val="22"/>
          <w:szCs w:val="22"/>
        </w:rPr>
        <w:t>______</w:t>
      </w:r>
      <w:r w:rsidR="00FD4038" w:rsidRPr="000B1BC7">
        <w:rPr>
          <w:rFonts w:asciiTheme="majorHAnsi" w:hAnsiTheme="majorHAnsi"/>
          <w:sz w:val="22"/>
          <w:szCs w:val="22"/>
        </w:rPr>
        <w:t>__</w:t>
      </w:r>
      <w:r w:rsidRPr="000B1BC7">
        <w:rPr>
          <w:rFonts w:asciiTheme="majorHAnsi" w:hAnsiTheme="majorHAnsi"/>
          <w:sz w:val="22"/>
          <w:szCs w:val="22"/>
        </w:rPr>
        <w:t>___</w:t>
      </w:r>
    </w:p>
    <w:p w14:paraId="20902F03" w14:textId="77777777" w:rsidR="00EA3C3C" w:rsidRPr="000B1BC7" w:rsidRDefault="00EA3C3C">
      <w:pPr>
        <w:pStyle w:val="Normal1"/>
        <w:spacing w:after="60"/>
        <w:rPr>
          <w:rFonts w:asciiTheme="majorHAnsi" w:hAnsiTheme="majorHAnsi"/>
          <w:b/>
          <w:sz w:val="22"/>
          <w:szCs w:val="22"/>
        </w:rPr>
      </w:pPr>
    </w:p>
    <w:p w14:paraId="5668427B" w14:textId="77777777" w:rsidR="00EA3C3C" w:rsidRPr="000B1BC7" w:rsidRDefault="007C6E96">
      <w:pPr>
        <w:pStyle w:val="Normal1"/>
        <w:rPr>
          <w:rFonts w:asciiTheme="majorHAnsi" w:hAnsiTheme="majorHAnsi"/>
          <w:b/>
          <w:sz w:val="22"/>
          <w:szCs w:val="22"/>
        </w:rPr>
      </w:pPr>
      <w:r w:rsidRPr="000B1BC7">
        <w:rPr>
          <w:rFonts w:asciiTheme="majorHAnsi" w:hAnsiTheme="majorHAnsi"/>
          <w:b/>
          <w:sz w:val="22"/>
          <w:szCs w:val="22"/>
        </w:rPr>
        <w:lastRenderedPageBreak/>
        <w:t>Glossary:</w:t>
      </w:r>
    </w:p>
    <w:p w14:paraId="78CB51F4" w14:textId="77777777" w:rsidR="00EA3C3C" w:rsidRPr="000B1BC7" w:rsidRDefault="00EA3C3C">
      <w:pPr>
        <w:pStyle w:val="Normal1"/>
        <w:rPr>
          <w:rFonts w:asciiTheme="majorHAnsi" w:eastAsia="Arial" w:hAnsiTheme="majorHAnsi" w:cs="Arial"/>
          <w:sz w:val="22"/>
          <w:szCs w:val="22"/>
        </w:rPr>
      </w:pPr>
    </w:p>
    <w:p w14:paraId="2B1405B6" w14:textId="77777777" w:rsidR="00EA3C3C" w:rsidRPr="000B1BC7" w:rsidRDefault="007C6E96">
      <w:pPr>
        <w:pStyle w:val="Normal1"/>
        <w:rPr>
          <w:rFonts w:asciiTheme="majorHAnsi" w:hAnsiTheme="majorHAnsi"/>
          <w:sz w:val="22"/>
          <w:szCs w:val="22"/>
        </w:rPr>
      </w:pPr>
      <w:r w:rsidRPr="000B1BC7">
        <w:rPr>
          <w:rFonts w:asciiTheme="majorHAnsi" w:hAnsiTheme="majorHAnsi"/>
          <w:b/>
          <w:sz w:val="22"/>
          <w:szCs w:val="22"/>
        </w:rPr>
        <w:t xml:space="preserve">Race: </w:t>
      </w:r>
      <w:r w:rsidRPr="000B1BC7">
        <w:rPr>
          <w:rFonts w:asciiTheme="majorHAnsi" w:hAnsiTheme="majorHAnsi"/>
          <w:sz w:val="22"/>
          <w:szCs w:val="22"/>
        </w:rPr>
        <w:t>Race is a powerful social idea that gives people different access to opportunities and resources. Race is not biological but is real. Race affects everyone, whether we are aware of it or not.</w:t>
      </w:r>
    </w:p>
    <w:p w14:paraId="3A2BEB90" w14:textId="77777777" w:rsidR="00EA3C3C" w:rsidRPr="000B1BC7" w:rsidRDefault="00EA3C3C">
      <w:pPr>
        <w:pStyle w:val="Normal1"/>
        <w:rPr>
          <w:rFonts w:asciiTheme="majorHAnsi" w:hAnsiTheme="majorHAnsi"/>
          <w:sz w:val="22"/>
          <w:szCs w:val="22"/>
        </w:rPr>
      </w:pPr>
    </w:p>
    <w:p w14:paraId="41F8C1FD" w14:textId="77777777" w:rsidR="00EA3C3C" w:rsidRPr="000B1BC7" w:rsidRDefault="007C6E96">
      <w:pPr>
        <w:pStyle w:val="Normal1"/>
        <w:rPr>
          <w:rFonts w:asciiTheme="majorHAnsi" w:hAnsiTheme="majorHAnsi"/>
          <w:sz w:val="22"/>
          <w:szCs w:val="22"/>
        </w:rPr>
      </w:pPr>
      <w:r w:rsidRPr="000B1BC7">
        <w:rPr>
          <w:rFonts w:asciiTheme="majorHAnsi" w:hAnsiTheme="majorHAnsi"/>
          <w:b/>
          <w:sz w:val="22"/>
          <w:szCs w:val="22"/>
        </w:rPr>
        <w:t xml:space="preserve">Individual racism/bias: </w:t>
      </w:r>
      <w:r w:rsidRPr="000B1BC7">
        <w:rPr>
          <w:rFonts w:asciiTheme="majorHAnsi" w:hAnsiTheme="majorHAnsi"/>
          <w:sz w:val="22"/>
          <w:szCs w:val="22"/>
        </w:rPr>
        <w:t>Pre-judgment, bias, stereotypes about an individual or group based on race or other markers. The impacts of racism on individuals include members of certain racial groups internalizing privilege and people of color internalizing oppression.</w:t>
      </w:r>
    </w:p>
    <w:p w14:paraId="7F36D61B" w14:textId="77777777" w:rsidR="00EA3C3C" w:rsidRPr="000B1BC7" w:rsidRDefault="00EA3C3C">
      <w:pPr>
        <w:pStyle w:val="Normal1"/>
        <w:rPr>
          <w:rFonts w:asciiTheme="majorHAnsi" w:hAnsiTheme="majorHAnsi"/>
          <w:sz w:val="22"/>
          <w:szCs w:val="22"/>
        </w:rPr>
      </w:pPr>
    </w:p>
    <w:p w14:paraId="75C0C9C8" w14:textId="77777777" w:rsidR="00EA3C3C" w:rsidRPr="000B1BC7" w:rsidRDefault="007C6E96">
      <w:pPr>
        <w:pStyle w:val="Normal1"/>
        <w:rPr>
          <w:rFonts w:asciiTheme="majorHAnsi" w:hAnsiTheme="majorHAnsi"/>
          <w:sz w:val="22"/>
          <w:szCs w:val="22"/>
        </w:rPr>
      </w:pPr>
      <w:r w:rsidRPr="000B1BC7">
        <w:rPr>
          <w:rFonts w:asciiTheme="majorHAnsi" w:hAnsiTheme="majorHAnsi"/>
          <w:b/>
          <w:sz w:val="22"/>
          <w:szCs w:val="22"/>
        </w:rPr>
        <w:t xml:space="preserve">Institutional racism/bias: </w:t>
      </w:r>
      <w:r w:rsidRPr="000B1BC7">
        <w:rPr>
          <w:rFonts w:asciiTheme="majorHAnsi" w:hAnsiTheme="majorHAnsi"/>
          <w:sz w:val="22"/>
          <w:szCs w:val="22"/>
        </w:rPr>
        <w:t>When organizational programs or policies work to the benefit of certain racial groups and to the detriment of people of color and other marginalized groups, even if such action is unintentional or inadvertent.</w:t>
      </w:r>
    </w:p>
    <w:p w14:paraId="000A0727" w14:textId="77777777" w:rsidR="00EA3C3C" w:rsidRPr="000B1BC7" w:rsidRDefault="00EA3C3C">
      <w:pPr>
        <w:pStyle w:val="Normal1"/>
        <w:rPr>
          <w:rFonts w:asciiTheme="majorHAnsi" w:hAnsiTheme="majorHAnsi"/>
          <w:sz w:val="22"/>
          <w:szCs w:val="22"/>
        </w:rPr>
      </w:pPr>
    </w:p>
    <w:p w14:paraId="1BC122A3" w14:textId="77777777" w:rsidR="00EA3C3C" w:rsidRPr="000B1BC7" w:rsidRDefault="007C6E96">
      <w:pPr>
        <w:pStyle w:val="Normal1"/>
        <w:rPr>
          <w:rFonts w:asciiTheme="majorHAnsi" w:hAnsiTheme="majorHAnsi"/>
          <w:sz w:val="22"/>
          <w:szCs w:val="22"/>
        </w:rPr>
      </w:pPr>
      <w:r w:rsidRPr="000B1BC7">
        <w:rPr>
          <w:rFonts w:asciiTheme="majorHAnsi" w:hAnsiTheme="majorHAnsi"/>
          <w:b/>
          <w:sz w:val="22"/>
          <w:szCs w:val="22"/>
        </w:rPr>
        <w:t xml:space="preserve">Structural racism/bias: </w:t>
      </w:r>
      <w:r w:rsidRPr="000B1BC7">
        <w:rPr>
          <w:rFonts w:asciiTheme="majorHAnsi" w:hAnsiTheme="majorHAnsi"/>
          <w:sz w:val="22"/>
          <w:szCs w:val="22"/>
        </w:rPr>
        <w:t>The interplay of policies, practices, and programs of multiple institutions which leads to adverse outcomes and conditions for people of color and other marginalized groups compared to members of dominant groups. This occurs within the context of racialized historical and cultural conditions.</w:t>
      </w:r>
    </w:p>
    <w:p w14:paraId="5B5A74EC" w14:textId="77777777" w:rsidR="00EA3C3C" w:rsidRPr="000B1BC7" w:rsidRDefault="00EA3C3C">
      <w:pPr>
        <w:pStyle w:val="Normal1"/>
        <w:rPr>
          <w:rFonts w:asciiTheme="majorHAnsi" w:hAnsiTheme="majorHAnsi"/>
          <w:sz w:val="22"/>
          <w:szCs w:val="22"/>
        </w:rPr>
      </w:pPr>
    </w:p>
    <w:p w14:paraId="38446192" w14:textId="77777777" w:rsidR="00EA3C3C" w:rsidRPr="000B1BC7" w:rsidRDefault="007C6E96">
      <w:pPr>
        <w:pStyle w:val="Normal1"/>
        <w:rPr>
          <w:rFonts w:asciiTheme="majorHAnsi" w:hAnsiTheme="majorHAnsi"/>
          <w:sz w:val="22"/>
          <w:szCs w:val="22"/>
        </w:rPr>
      </w:pPr>
      <w:r w:rsidRPr="000B1BC7">
        <w:rPr>
          <w:rFonts w:asciiTheme="majorHAnsi" w:hAnsiTheme="majorHAnsi"/>
          <w:b/>
          <w:sz w:val="22"/>
          <w:szCs w:val="22"/>
        </w:rPr>
        <w:t xml:space="preserve">Accountable: </w:t>
      </w:r>
      <w:r w:rsidRPr="000B1BC7">
        <w:rPr>
          <w:rFonts w:asciiTheme="majorHAnsi" w:hAnsiTheme="majorHAnsi"/>
          <w:sz w:val="22"/>
          <w:szCs w:val="22"/>
        </w:rPr>
        <w:t xml:space="preserve">Responsive to the needs and concerns of those most impacted by the issues you are working on, particularly to communities of color and those historically underrepresented in the civic process. </w:t>
      </w:r>
    </w:p>
    <w:p w14:paraId="325FDDBB" w14:textId="77777777" w:rsidR="00EA3C3C" w:rsidRPr="000B1BC7" w:rsidRDefault="00EA3C3C">
      <w:pPr>
        <w:pStyle w:val="Normal1"/>
        <w:rPr>
          <w:rFonts w:asciiTheme="majorHAnsi" w:hAnsiTheme="majorHAnsi"/>
          <w:sz w:val="22"/>
          <w:szCs w:val="22"/>
        </w:rPr>
      </w:pPr>
    </w:p>
    <w:p w14:paraId="22CA118C" w14:textId="77777777" w:rsidR="00EA3C3C" w:rsidRPr="000B1BC7" w:rsidRDefault="007C6E96">
      <w:pPr>
        <w:pStyle w:val="Normal1"/>
        <w:rPr>
          <w:rFonts w:asciiTheme="majorHAnsi" w:hAnsiTheme="majorHAnsi"/>
          <w:sz w:val="22"/>
          <w:szCs w:val="22"/>
        </w:rPr>
      </w:pPr>
      <w:r w:rsidRPr="000B1BC7">
        <w:rPr>
          <w:rFonts w:asciiTheme="majorHAnsi" w:hAnsiTheme="majorHAnsi"/>
          <w:b/>
          <w:sz w:val="22"/>
          <w:szCs w:val="22"/>
        </w:rPr>
        <w:t xml:space="preserve">Educational Equity: </w:t>
      </w:r>
      <w:r w:rsidRPr="000B1BC7">
        <w:rPr>
          <w:rFonts w:asciiTheme="majorHAnsi" w:hAnsiTheme="majorHAnsi"/>
          <w:sz w:val="22"/>
          <w:szCs w:val="22"/>
        </w:rPr>
        <w:t xml:space="preserve">Providing equitable access to opportunities, resources and support for each and every child by intentionally recognizing and eliminating historical barriers, as well as the predictability of personal and academic success based on race, background and/or circumstance. </w:t>
      </w:r>
    </w:p>
    <w:p w14:paraId="3D0FEDB1" w14:textId="77777777" w:rsidR="00EA3C3C" w:rsidRPr="000B1BC7" w:rsidRDefault="00EA3C3C">
      <w:pPr>
        <w:pStyle w:val="Normal1"/>
        <w:rPr>
          <w:rFonts w:asciiTheme="majorHAnsi" w:hAnsiTheme="majorHAnsi"/>
          <w:sz w:val="22"/>
          <w:szCs w:val="22"/>
        </w:rPr>
      </w:pPr>
    </w:p>
    <w:p w14:paraId="271E843B" w14:textId="77777777" w:rsidR="00EA3C3C" w:rsidRPr="000B1BC7" w:rsidRDefault="007C6E96">
      <w:pPr>
        <w:pStyle w:val="Normal1"/>
        <w:rPr>
          <w:rFonts w:asciiTheme="majorHAnsi" w:hAnsiTheme="majorHAnsi"/>
          <w:sz w:val="22"/>
          <w:szCs w:val="22"/>
        </w:rPr>
      </w:pPr>
      <w:r w:rsidRPr="000B1BC7">
        <w:rPr>
          <w:rFonts w:asciiTheme="majorHAnsi" w:hAnsiTheme="majorHAnsi"/>
          <w:b/>
          <w:sz w:val="22"/>
          <w:szCs w:val="22"/>
        </w:rPr>
        <w:t xml:space="preserve">Inequity: </w:t>
      </w:r>
      <w:r w:rsidRPr="000B1BC7">
        <w:rPr>
          <w:rFonts w:asciiTheme="majorHAnsi" w:hAnsiTheme="majorHAnsi"/>
          <w:sz w:val="22"/>
          <w:szCs w:val="22"/>
        </w:rPr>
        <w:t>When historically marginalized/oppressed communities do not have access to opportunities and a person’s race/circumstance can predict their social, economic and political opportunities and outcomes.</w:t>
      </w:r>
    </w:p>
    <w:p w14:paraId="58C3989C" w14:textId="77777777" w:rsidR="00EA3C3C" w:rsidRPr="000B1BC7" w:rsidRDefault="00EA3C3C">
      <w:pPr>
        <w:pStyle w:val="Normal1"/>
        <w:rPr>
          <w:rFonts w:asciiTheme="majorHAnsi" w:hAnsiTheme="majorHAnsi"/>
          <w:sz w:val="22"/>
          <w:szCs w:val="22"/>
        </w:rPr>
      </w:pPr>
    </w:p>
    <w:p w14:paraId="62C275F5" w14:textId="77777777" w:rsidR="00EA3C3C" w:rsidRPr="000B1BC7" w:rsidRDefault="007C6E96">
      <w:pPr>
        <w:pStyle w:val="Normal1"/>
        <w:rPr>
          <w:rFonts w:asciiTheme="majorHAnsi" w:hAnsiTheme="majorHAnsi"/>
          <w:sz w:val="22"/>
          <w:szCs w:val="22"/>
        </w:rPr>
      </w:pPr>
      <w:r w:rsidRPr="000B1BC7">
        <w:rPr>
          <w:rFonts w:asciiTheme="majorHAnsi" w:hAnsiTheme="majorHAnsi"/>
          <w:b/>
          <w:sz w:val="22"/>
          <w:szCs w:val="22"/>
        </w:rPr>
        <w:t xml:space="preserve">Stakeholders: </w:t>
      </w:r>
      <w:r w:rsidRPr="000B1BC7">
        <w:rPr>
          <w:rFonts w:asciiTheme="majorHAnsi" w:hAnsiTheme="majorHAnsi"/>
          <w:sz w:val="22"/>
          <w:szCs w:val="22"/>
        </w:rPr>
        <w:t>Those students, families and community groups impacted by proposed policy, program or budget issue who have potential concerns or issue expertise. Examples might include: specific racial/ethnic groups, governmental institutions, community-based organizations, staff and families.</w:t>
      </w:r>
    </w:p>
    <w:p w14:paraId="59341750" w14:textId="77777777" w:rsidR="00EA3C3C" w:rsidRPr="000B1BC7" w:rsidRDefault="00EA3C3C">
      <w:pPr>
        <w:pStyle w:val="Normal1"/>
        <w:rPr>
          <w:rFonts w:asciiTheme="majorHAnsi" w:hAnsiTheme="majorHAnsi"/>
          <w:sz w:val="22"/>
          <w:szCs w:val="22"/>
        </w:rPr>
      </w:pPr>
    </w:p>
    <w:p w14:paraId="3E6F33B3" w14:textId="77777777" w:rsidR="00EA3C3C" w:rsidRPr="000B1BC7" w:rsidRDefault="007C6E96">
      <w:pPr>
        <w:pStyle w:val="Normal1"/>
        <w:rPr>
          <w:rFonts w:asciiTheme="majorHAnsi" w:hAnsiTheme="majorHAnsi"/>
          <w:sz w:val="22"/>
          <w:szCs w:val="22"/>
        </w:rPr>
      </w:pPr>
      <w:bookmarkStart w:id="0" w:name="_gjdgxs" w:colFirst="0" w:colLast="0"/>
      <w:bookmarkEnd w:id="0"/>
      <w:r w:rsidRPr="000B1BC7">
        <w:rPr>
          <w:rFonts w:asciiTheme="majorHAnsi" w:hAnsiTheme="majorHAnsi"/>
          <w:b/>
          <w:sz w:val="22"/>
          <w:szCs w:val="22"/>
        </w:rPr>
        <w:t xml:space="preserve">Culture: </w:t>
      </w:r>
      <w:r w:rsidRPr="000B1BC7">
        <w:rPr>
          <w:rFonts w:asciiTheme="majorHAnsi" w:hAnsiTheme="majorHAnsi"/>
          <w:sz w:val="22"/>
          <w:szCs w:val="22"/>
        </w:rPr>
        <w:t>The ways that we each live our lives; including values, language, customs, behaviors, expectations, ideals governing childrearing, the nature of friendship, patterns of handling emotions, social interaction rate, notions of leadership, etc.</w:t>
      </w:r>
    </w:p>
    <w:p w14:paraId="4B1F397C" w14:textId="77777777" w:rsidR="00EA3C3C" w:rsidRPr="000B1BC7" w:rsidRDefault="00EA3C3C">
      <w:pPr>
        <w:pStyle w:val="Normal1"/>
        <w:rPr>
          <w:rFonts w:asciiTheme="majorHAnsi" w:hAnsiTheme="majorHAnsi"/>
          <w:sz w:val="22"/>
          <w:szCs w:val="22"/>
        </w:rPr>
      </w:pPr>
    </w:p>
    <w:p w14:paraId="07ED33A0" w14:textId="77777777" w:rsidR="00EA3C3C" w:rsidRPr="000B1BC7" w:rsidRDefault="007C6E96">
      <w:pPr>
        <w:pStyle w:val="Normal1"/>
        <w:rPr>
          <w:rFonts w:asciiTheme="majorHAnsi" w:hAnsiTheme="majorHAnsi"/>
          <w:sz w:val="22"/>
          <w:szCs w:val="22"/>
        </w:rPr>
      </w:pPr>
      <w:r w:rsidRPr="000B1BC7">
        <w:rPr>
          <w:rFonts w:asciiTheme="majorHAnsi" w:hAnsiTheme="majorHAnsi"/>
          <w:b/>
          <w:sz w:val="22"/>
          <w:szCs w:val="22"/>
        </w:rPr>
        <w:t xml:space="preserve">Expected Outcomes: </w:t>
      </w:r>
      <w:r w:rsidRPr="000B1BC7">
        <w:rPr>
          <w:rFonts w:asciiTheme="majorHAnsi" w:hAnsiTheme="majorHAnsi"/>
          <w:sz w:val="22"/>
          <w:szCs w:val="22"/>
        </w:rPr>
        <w:t>A measurable result that is planned for, using the equity tool.</w:t>
      </w:r>
    </w:p>
    <w:p w14:paraId="31E231FB" w14:textId="77777777" w:rsidR="00EA3C3C" w:rsidRPr="000B1BC7" w:rsidRDefault="00EA3C3C">
      <w:pPr>
        <w:pStyle w:val="Normal1"/>
        <w:rPr>
          <w:rFonts w:asciiTheme="majorHAnsi" w:hAnsiTheme="majorHAnsi"/>
          <w:sz w:val="22"/>
          <w:szCs w:val="22"/>
        </w:rPr>
      </w:pPr>
    </w:p>
    <w:p w14:paraId="4DA42E25" w14:textId="77777777" w:rsidR="000B1BC7" w:rsidRDefault="000B1BC7" w:rsidP="008D33F4">
      <w:pPr>
        <w:jc w:val="center"/>
        <w:rPr>
          <w:rFonts w:asciiTheme="majorHAnsi" w:eastAsia="MS Mincho" w:hAnsiTheme="majorHAnsi" w:cs="Arial"/>
          <w:b/>
          <w:sz w:val="22"/>
          <w:szCs w:val="22"/>
        </w:rPr>
      </w:pPr>
      <w:r>
        <w:rPr>
          <w:rFonts w:asciiTheme="majorHAnsi" w:eastAsia="MS Mincho" w:hAnsiTheme="majorHAnsi" w:cs="Arial"/>
          <w:b/>
          <w:sz w:val="22"/>
          <w:szCs w:val="22"/>
        </w:rPr>
        <w:br/>
      </w:r>
    </w:p>
    <w:p w14:paraId="2E8B119E" w14:textId="77777777" w:rsidR="000B1BC7" w:rsidRDefault="000B1BC7" w:rsidP="008D33F4">
      <w:pPr>
        <w:jc w:val="center"/>
        <w:rPr>
          <w:rFonts w:asciiTheme="majorHAnsi" w:eastAsia="MS Mincho" w:hAnsiTheme="majorHAnsi" w:cs="Arial"/>
          <w:b/>
          <w:sz w:val="22"/>
          <w:szCs w:val="22"/>
        </w:rPr>
      </w:pPr>
    </w:p>
    <w:p w14:paraId="282F9B83" w14:textId="77777777" w:rsidR="000B1BC7" w:rsidRDefault="000B1BC7" w:rsidP="008D33F4">
      <w:pPr>
        <w:jc w:val="center"/>
        <w:rPr>
          <w:rFonts w:asciiTheme="majorHAnsi" w:eastAsia="MS Mincho" w:hAnsiTheme="majorHAnsi" w:cs="Arial"/>
          <w:b/>
          <w:sz w:val="22"/>
          <w:szCs w:val="22"/>
        </w:rPr>
      </w:pPr>
    </w:p>
    <w:p w14:paraId="456DC482" w14:textId="77777777" w:rsidR="000B1BC7" w:rsidRDefault="000B1BC7" w:rsidP="008D33F4">
      <w:pPr>
        <w:jc w:val="center"/>
        <w:rPr>
          <w:rFonts w:asciiTheme="majorHAnsi" w:eastAsia="MS Mincho" w:hAnsiTheme="majorHAnsi" w:cs="Arial"/>
          <w:b/>
          <w:sz w:val="22"/>
          <w:szCs w:val="22"/>
        </w:rPr>
      </w:pPr>
    </w:p>
    <w:p w14:paraId="1F1899DA" w14:textId="77777777" w:rsidR="000B1BC7" w:rsidRDefault="000B1BC7" w:rsidP="008D33F4">
      <w:pPr>
        <w:jc w:val="center"/>
        <w:rPr>
          <w:rFonts w:asciiTheme="majorHAnsi" w:eastAsia="MS Mincho" w:hAnsiTheme="majorHAnsi" w:cs="Arial"/>
          <w:b/>
          <w:sz w:val="22"/>
          <w:szCs w:val="22"/>
        </w:rPr>
      </w:pPr>
    </w:p>
    <w:p w14:paraId="0DD305E2" w14:textId="77777777" w:rsidR="000B1BC7" w:rsidRDefault="000B1BC7" w:rsidP="008D33F4">
      <w:pPr>
        <w:jc w:val="center"/>
        <w:rPr>
          <w:rFonts w:asciiTheme="majorHAnsi" w:eastAsia="MS Mincho" w:hAnsiTheme="majorHAnsi" w:cs="Arial"/>
          <w:b/>
          <w:sz w:val="22"/>
          <w:szCs w:val="22"/>
        </w:rPr>
      </w:pPr>
    </w:p>
    <w:p w14:paraId="73955FBA" w14:textId="77777777" w:rsidR="008D33F4" w:rsidRPr="000B1BC7" w:rsidRDefault="008D33F4" w:rsidP="008D33F4">
      <w:pPr>
        <w:jc w:val="center"/>
        <w:rPr>
          <w:rFonts w:asciiTheme="majorHAnsi" w:eastAsia="MS Mincho" w:hAnsiTheme="majorHAnsi" w:cs="Arial"/>
          <w:b/>
          <w:sz w:val="28"/>
          <w:szCs w:val="22"/>
        </w:rPr>
      </w:pPr>
      <w:r w:rsidRPr="000B1BC7">
        <w:rPr>
          <w:rFonts w:asciiTheme="majorHAnsi" w:eastAsia="MS Mincho" w:hAnsiTheme="majorHAnsi" w:cs="Arial"/>
          <w:b/>
          <w:sz w:val="28"/>
          <w:szCs w:val="22"/>
        </w:rPr>
        <w:lastRenderedPageBreak/>
        <w:t>Racial Equity Tool Worksheet</w:t>
      </w:r>
    </w:p>
    <w:p w14:paraId="44865E5A" w14:textId="77777777" w:rsidR="008D33F4" w:rsidRPr="000B1BC7" w:rsidRDefault="008D33F4" w:rsidP="008D33F4">
      <w:pPr>
        <w:rPr>
          <w:rFonts w:asciiTheme="majorHAnsi" w:eastAsia="MS Mincho" w:hAnsiTheme="majorHAnsi" w:cs="Times New Roman"/>
          <w:sz w:val="22"/>
          <w:szCs w:val="22"/>
        </w:rPr>
      </w:pPr>
    </w:p>
    <w:p w14:paraId="71DE7F3B" w14:textId="77777777" w:rsidR="008D33F4" w:rsidRPr="000B1BC7" w:rsidRDefault="008D33F4" w:rsidP="008D33F4">
      <w:pPr>
        <w:rPr>
          <w:rFonts w:asciiTheme="majorHAnsi" w:eastAsia="MS Mincho" w:hAnsiTheme="majorHAnsi" w:cs="Times New Roman"/>
          <w:b/>
          <w:sz w:val="22"/>
          <w:szCs w:val="22"/>
        </w:rPr>
      </w:pPr>
      <w:r w:rsidRPr="000B1BC7">
        <w:rPr>
          <w:rFonts w:asciiTheme="majorHAnsi" w:eastAsia="MS Mincho" w:hAnsiTheme="majorHAnsi" w:cs="Times New Roman"/>
          <w:b/>
          <w:sz w:val="22"/>
          <w:szCs w:val="22"/>
        </w:rPr>
        <w:t xml:space="preserve">Step #1: What is </w:t>
      </w:r>
      <w:r w:rsidR="000B1BC7">
        <w:rPr>
          <w:rFonts w:asciiTheme="majorHAnsi" w:eastAsia="MS Mincho" w:hAnsiTheme="majorHAnsi" w:cs="Times New Roman"/>
          <w:b/>
          <w:sz w:val="22"/>
          <w:szCs w:val="22"/>
        </w:rPr>
        <w:t>the</w:t>
      </w:r>
      <w:r w:rsidRPr="000B1BC7">
        <w:rPr>
          <w:rFonts w:asciiTheme="majorHAnsi" w:eastAsia="MS Mincho" w:hAnsiTheme="majorHAnsi" w:cs="Times New Roman"/>
          <w:b/>
          <w:sz w:val="22"/>
          <w:szCs w:val="22"/>
        </w:rPr>
        <w:t xml:space="preserve"> proposal </w:t>
      </w:r>
      <w:r w:rsidR="000B1BC7">
        <w:rPr>
          <w:rFonts w:asciiTheme="majorHAnsi" w:eastAsia="MS Mincho" w:hAnsiTheme="majorHAnsi" w:cs="Times New Roman"/>
          <w:b/>
          <w:sz w:val="22"/>
          <w:szCs w:val="22"/>
        </w:rPr>
        <w:t xml:space="preserve">under consideration, </w:t>
      </w:r>
      <w:r w:rsidRPr="000B1BC7">
        <w:rPr>
          <w:rFonts w:asciiTheme="majorHAnsi" w:eastAsia="MS Mincho" w:hAnsiTheme="majorHAnsi" w:cs="Times New Roman"/>
          <w:b/>
          <w:sz w:val="22"/>
          <w:szCs w:val="22"/>
        </w:rPr>
        <w:t>and the desired results and outcomes?</w:t>
      </w:r>
    </w:p>
    <w:p w14:paraId="7FC3E0C8" w14:textId="77777777" w:rsidR="008D33F4" w:rsidRPr="000B1BC7" w:rsidRDefault="008D33F4" w:rsidP="008D33F4">
      <w:pPr>
        <w:rPr>
          <w:rFonts w:asciiTheme="majorHAnsi" w:eastAsia="MS Mincho" w:hAnsiTheme="majorHAnsi" w:cs="Times New Roman"/>
          <w:sz w:val="22"/>
          <w:szCs w:val="22"/>
        </w:rPr>
      </w:pPr>
    </w:p>
    <w:p w14:paraId="18935DA8"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1. Describe the policy, program, practice, or budget decision (for the sake of brevity, we refer to this as a “proposal” in the remainder of these steps).</w:t>
      </w:r>
    </w:p>
    <w:p w14:paraId="687CB964" w14:textId="77777777" w:rsidR="008D33F4" w:rsidRPr="000B1BC7" w:rsidRDefault="008D33F4" w:rsidP="008D33F4">
      <w:pPr>
        <w:rPr>
          <w:rFonts w:asciiTheme="majorHAnsi" w:eastAsia="MS Mincho" w:hAnsiTheme="majorHAnsi" w:cs="Times New Roman"/>
          <w:sz w:val="22"/>
          <w:szCs w:val="22"/>
        </w:rPr>
      </w:pPr>
    </w:p>
    <w:p w14:paraId="13E1167C" w14:textId="77777777" w:rsidR="008D33F4" w:rsidRPr="000B1BC7" w:rsidRDefault="008D33F4" w:rsidP="008D33F4">
      <w:pPr>
        <w:rPr>
          <w:rFonts w:asciiTheme="majorHAnsi" w:eastAsia="MS Mincho" w:hAnsiTheme="majorHAnsi" w:cs="Times New Roman"/>
          <w:sz w:val="22"/>
          <w:szCs w:val="22"/>
        </w:rPr>
      </w:pPr>
    </w:p>
    <w:p w14:paraId="3D284EC4" w14:textId="77777777" w:rsidR="008D33F4" w:rsidRPr="000B1BC7" w:rsidRDefault="008D33F4" w:rsidP="008D33F4">
      <w:pPr>
        <w:rPr>
          <w:rFonts w:asciiTheme="majorHAnsi" w:eastAsia="MS Mincho" w:hAnsiTheme="majorHAnsi" w:cs="Times New Roman"/>
          <w:sz w:val="22"/>
          <w:szCs w:val="22"/>
        </w:rPr>
      </w:pPr>
    </w:p>
    <w:p w14:paraId="4E628620" w14:textId="77777777" w:rsidR="008D33F4" w:rsidRPr="000B1BC7" w:rsidRDefault="008D33F4" w:rsidP="008D33F4">
      <w:pPr>
        <w:rPr>
          <w:rFonts w:asciiTheme="majorHAnsi" w:eastAsia="MS Mincho" w:hAnsiTheme="majorHAnsi" w:cs="Times New Roman"/>
          <w:sz w:val="22"/>
          <w:szCs w:val="22"/>
        </w:rPr>
      </w:pPr>
    </w:p>
    <w:p w14:paraId="34C05A0F"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2. What are the intended results and outcomes</w:t>
      </w:r>
      <w:r w:rsidR="0077287E">
        <w:rPr>
          <w:rFonts w:asciiTheme="majorHAnsi" w:eastAsia="MS Mincho" w:hAnsiTheme="majorHAnsi" w:cs="Times New Roman"/>
          <w:sz w:val="22"/>
          <w:szCs w:val="22"/>
        </w:rPr>
        <w:t>, internally and externally, including in closing opportunity and achievement gaps</w:t>
      </w:r>
      <w:r w:rsidRPr="000B1BC7">
        <w:rPr>
          <w:rFonts w:asciiTheme="majorHAnsi" w:eastAsia="MS Mincho" w:hAnsiTheme="majorHAnsi" w:cs="Times New Roman"/>
          <w:sz w:val="22"/>
          <w:szCs w:val="22"/>
        </w:rPr>
        <w:t>?</w:t>
      </w:r>
    </w:p>
    <w:p w14:paraId="524BC285" w14:textId="77777777" w:rsidR="008D33F4" w:rsidRPr="000B1BC7" w:rsidRDefault="008D33F4" w:rsidP="008D33F4">
      <w:pPr>
        <w:rPr>
          <w:rFonts w:asciiTheme="majorHAnsi" w:eastAsia="MS Mincho" w:hAnsiTheme="majorHAnsi" w:cs="Times New Roman"/>
          <w:sz w:val="22"/>
          <w:szCs w:val="22"/>
        </w:rPr>
      </w:pPr>
    </w:p>
    <w:p w14:paraId="3F7256B0" w14:textId="77777777" w:rsidR="008D33F4" w:rsidRPr="000B1BC7" w:rsidRDefault="008D33F4" w:rsidP="008D33F4">
      <w:pPr>
        <w:rPr>
          <w:rFonts w:asciiTheme="majorHAnsi" w:eastAsia="MS Mincho" w:hAnsiTheme="majorHAnsi" w:cs="Times New Roman"/>
          <w:sz w:val="22"/>
          <w:szCs w:val="22"/>
        </w:rPr>
      </w:pPr>
    </w:p>
    <w:p w14:paraId="207466C5" w14:textId="77777777" w:rsidR="008D33F4" w:rsidRPr="000B1BC7" w:rsidRDefault="008D33F4" w:rsidP="008D33F4">
      <w:pPr>
        <w:rPr>
          <w:rFonts w:asciiTheme="majorHAnsi" w:eastAsia="MS Mincho" w:hAnsiTheme="majorHAnsi" w:cs="Times New Roman"/>
          <w:sz w:val="22"/>
          <w:szCs w:val="22"/>
        </w:rPr>
      </w:pPr>
    </w:p>
    <w:p w14:paraId="2C975C53" w14:textId="77777777" w:rsidR="008D33F4" w:rsidRPr="000B1BC7" w:rsidRDefault="008D33F4" w:rsidP="008D33F4">
      <w:pPr>
        <w:rPr>
          <w:rFonts w:asciiTheme="majorHAnsi" w:eastAsia="MS Mincho" w:hAnsiTheme="majorHAnsi" w:cs="Times New Roman"/>
          <w:sz w:val="22"/>
          <w:szCs w:val="22"/>
        </w:rPr>
      </w:pPr>
    </w:p>
    <w:p w14:paraId="45BD9DF0" w14:textId="77777777" w:rsidR="008D33F4" w:rsidRPr="000B1BC7" w:rsidRDefault="008D33F4" w:rsidP="008D33F4">
      <w:pPr>
        <w:rPr>
          <w:rFonts w:asciiTheme="majorHAnsi" w:eastAsia="MS Mincho" w:hAnsiTheme="majorHAnsi" w:cs="Times New Roman"/>
          <w:sz w:val="22"/>
          <w:szCs w:val="22"/>
        </w:rPr>
      </w:pPr>
    </w:p>
    <w:p w14:paraId="1660EC76"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3. What does this proposal have an ability to impact?</w:t>
      </w:r>
    </w:p>
    <w:p w14:paraId="1F5C3067" w14:textId="77777777" w:rsidR="008D33F4" w:rsidRPr="000B1BC7" w:rsidRDefault="008D33F4" w:rsidP="008D33F4">
      <w:pPr>
        <w:rPr>
          <w:rFonts w:asciiTheme="majorHAnsi" w:eastAsia="MS Mincho" w:hAnsiTheme="majorHAnsi" w:cs="Times New Roman"/>
          <w:sz w:val="22"/>
          <w:szCs w:val="22"/>
        </w:rPr>
      </w:pPr>
    </w:p>
    <w:p w14:paraId="217BAE20" w14:textId="77777777" w:rsidR="00B119DA" w:rsidRDefault="00B119DA" w:rsidP="008D33F4">
      <w:pPr>
        <w:rPr>
          <w:rFonts w:asciiTheme="majorHAnsi" w:eastAsia="MS Mincho" w:hAnsiTheme="majorHAnsi" w:cs="Times New Roman"/>
          <w:b/>
          <w:sz w:val="22"/>
          <w:szCs w:val="22"/>
        </w:rPr>
      </w:pPr>
    </w:p>
    <w:p w14:paraId="793E456B" w14:textId="77777777" w:rsidR="00B119DA" w:rsidRDefault="00B119DA" w:rsidP="008D33F4">
      <w:pPr>
        <w:rPr>
          <w:rFonts w:asciiTheme="majorHAnsi" w:eastAsia="MS Mincho" w:hAnsiTheme="majorHAnsi" w:cs="Times New Roman"/>
          <w:b/>
          <w:sz w:val="22"/>
          <w:szCs w:val="22"/>
        </w:rPr>
      </w:pPr>
    </w:p>
    <w:p w14:paraId="6914E4AA" w14:textId="77777777" w:rsidR="00B119DA" w:rsidRDefault="00B119DA" w:rsidP="008D33F4">
      <w:pPr>
        <w:rPr>
          <w:rFonts w:asciiTheme="majorHAnsi" w:eastAsia="MS Mincho" w:hAnsiTheme="majorHAnsi" w:cs="Times New Roman"/>
          <w:b/>
          <w:sz w:val="22"/>
          <w:szCs w:val="22"/>
        </w:rPr>
      </w:pPr>
    </w:p>
    <w:p w14:paraId="36E2934B" w14:textId="77777777" w:rsidR="00B119DA" w:rsidRDefault="00B119DA" w:rsidP="008D33F4">
      <w:pPr>
        <w:rPr>
          <w:rFonts w:asciiTheme="majorHAnsi" w:eastAsia="MS Mincho" w:hAnsiTheme="majorHAnsi" w:cs="Times New Roman"/>
          <w:b/>
          <w:sz w:val="22"/>
          <w:szCs w:val="22"/>
        </w:rPr>
      </w:pPr>
    </w:p>
    <w:p w14:paraId="2381079F" w14:textId="61954771" w:rsidR="008D33F4" w:rsidRPr="000B1BC7" w:rsidRDefault="008D33F4" w:rsidP="008D33F4">
      <w:pPr>
        <w:rPr>
          <w:rFonts w:asciiTheme="majorHAnsi" w:eastAsia="MS Mincho" w:hAnsiTheme="majorHAnsi" w:cs="Times New Roman"/>
          <w:b/>
          <w:sz w:val="22"/>
          <w:szCs w:val="22"/>
        </w:rPr>
      </w:pPr>
      <w:r w:rsidRPr="000B1BC7">
        <w:rPr>
          <w:rFonts w:asciiTheme="majorHAnsi" w:eastAsia="MS Mincho" w:hAnsiTheme="majorHAnsi" w:cs="Times New Roman"/>
          <w:b/>
          <w:sz w:val="22"/>
          <w:szCs w:val="22"/>
        </w:rPr>
        <w:t>Step #2</w:t>
      </w:r>
      <w:r w:rsidR="000B1BC7">
        <w:rPr>
          <w:rFonts w:asciiTheme="majorHAnsi" w:eastAsia="MS Mincho" w:hAnsiTheme="majorHAnsi" w:cs="Times New Roman"/>
          <w:b/>
          <w:sz w:val="22"/>
          <w:szCs w:val="22"/>
        </w:rPr>
        <w:t>:</w:t>
      </w:r>
      <w:r w:rsidR="00B119DA">
        <w:rPr>
          <w:rFonts w:asciiTheme="majorHAnsi" w:eastAsia="MS Mincho" w:hAnsiTheme="majorHAnsi" w:cs="Times New Roman"/>
          <w:b/>
          <w:sz w:val="22"/>
          <w:szCs w:val="22"/>
        </w:rPr>
        <w:t xml:space="preserve"> </w:t>
      </w:r>
      <w:r w:rsidRPr="000B1BC7">
        <w:rPr>
          <w:rFonts w:asciiTheme="majorHAnsi" w:eastAsia="MS Mincho" w:hAnsiTheme="majorHAnsi" w:cs="Times New Roman"/>
          <w:b/>
          <w:sz w:val="22"/>
          <w:szCs w:val="22"/>
        </w:rPr>
        <w:t>What does the data tell us?</w:t>
      </w:r>
    </w:p>
    <w:p w14:paraId="280E1430" w14:textId="77777777" w:rsidR="008D33F4" w:rsidRPr="000B1BC7" w:rsidRDefault="008D33F4" w:rsidP="008D33F4">
      <w:pPr>
        <w:rPr>
          <w:rFonts w:asciiTheme="majorHAnsi" w:eastAsia="MS Mincho" w:hAnsiTheme="majorHAnsi" w:cs="Times New Roman"/>
          <w:sz w:val="22"/>
          <w:szCs w:val="22"/>
        </w:rPr>
      </w:pPr>
    </w:p>
    <w:p w14:paraId="3F293C78" w14:textId="77777777" w:rsidR="000B1BC7" w:rsidRPr="000B1BC7" w:rsidRDefault="008D33F4" w:rsidP="000B1BC7">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1. </w:t>
      </w:r>
      <w:r w:rsidR="000B1BC7" w:rsidRPr="000B1BC7">
        <w:rPr>
          <w:rFonts w:asciiTheme="majorHAnsi" w:eastAsia="MS Mincho" w:hAnsiTheme="majorHAnsi" w:cs="Times New Roman"/>
          <w:sz w:val="22"/>
          <w:szCs w:val="22"/>
        </w:rPr>
        <w:t>What does quantitative and q</w:t>
      </w:r>
      <w:r w:rsidR="000B1BC7">
        <w:rPr>
          <w:rFonts w:asciiTheme="majorHAnsi" w:eastAsia="MS Mincho" w:hAnsiTheme="majorHAnsi" w:cs="Times New Roman"/>
          <w:sz w:val="22"/>
          <w:szCs w:val="22"/>
        </w:rPr>
        <w:t>ualitative data</w:t>
      </w:r>
      <w:r w:rsidR="000B1BC7" w:rsidRPr="000B1BC7">
        <w:rPr>
          <w:rFonts w:asciiTheme="majorHAnsi" w:eastAsia="MS Mincho" w:hAnsiTheme="majorHAnsi" w:cs="Times New Roman"/>
          <w:sz w:val="22"/>
          <w:szCs w:val="22"/>
        </w:rPr>
        <w:t xml:space="preserve"> tell </w:t>
      </w:r>
      <w:r w:rsidR="000B1BC7">
        <w:rPr>
          <w:rFonts w:asciiTheme="majorHAnsi" w:eastAsia="MS Mincho" w:hAnsiTheme="majorHAnsi" w:cs="Times New Roman"/>
          <w:sz w:val="22"/>
          <w:szCs w:val="22"/>
        </w:rPr>
        <w:t>us</w:t>
      </w:r>
      <w:r w:rsidR="000B1BC7" w:rsidRPr="000B1BC7">
        <w:rPr>
          <w:rFonts w:asciiTheme="majorHAnsi" w:eastAsia="MS Mincho" w:hAnsiTheme="majorHAnsi" w:cs="Times New Roman"/>
          <w:sz w:val="22"/>
          <w:szCs w:val="22"/>
        </w:rPr>
        <w:t xml:space="preserve"> about existing racial inequities? What does it tell </w:t>
      </w:r>
      <w:r w:rsidR="0077287E">
        <w:rPr>
          <w:rFonts w:asciiTheme="majorHAnsi" w:eastAsia="MS Mincho" w:hAnsiTheme="majorHAnsi" w:cs="Times New Roman"/>
          <w:sz w:val="22"/>
          <w:szCs w:val="22"/>
        </w:rPr>
        <w:t>us</w:t>
      </w:r>
      <w:r w:rsidR="000B1BC7" w:rsidRPr="000B1BC7">
        <w:rPr>
          <w:rFonts w:asciiTheme="majorHAnsi" w:eastAsia="MS Mincho" w:hAnsiTheme="majorHAnsi" w:cs="Times New Roman"/>
          <w:sz w:val="22"/>
          <w:szCs w:val="22"/>
        </w:rPr>
        <w:t xml:space="preserve"> about root causes or factors influencing racial inequities?</w:t>
      </w:r>
    </w:p>
    <w:p w14:paraId="2C01A8ED" w14:textId="77777777" w:rsidR="000B1BC7" w:rsidRDefault="000B1BC7" w:rsidP="008D33F4">
      <w:pPr>
        <w:rPr>
          <w:rFonts w:asciiTheme="majorHAnsi" w:eastAsia="MS Mincho" w:hAnsiTheme="majorHAnsi" w:cs="Times New Roman"/>
          <w:sz w:val="22"/>
          <w:szCs w:val="22"/>
        </w:rPr>
      </w:pPr>
    </w:p>
    <w:p w14:paraId="56BA6410" w14:textId="77777777" w:rsidR="000B1BC7" w:rsidRDefault="000B1BC7" w:rsidP="008D33F4">
      <w:pPr>
        <w:rPr>
          <w:rFonts w:asciiTheme="majorHAnsi" w:eastAsia="MS Mincho" w:hAnsiTheme="majorHAnsi" w:cs="Times New Roman"/>
          <w:sz w:val="22"/>
          <w:szCs w:val="22"/>
        </w:rPr>
      </w:pPr>
    </w:p>
    <w:p w14:paraId="479D9D18" w14:textId="77777777" w:rsidR="000B1BC7" w:rsidRDefault="000B1BC7" w:rsidP="008D33F4">
      <w:pPr>
        <w:rPr>
          <w:rFonts w:asciiTheme="majorHAnsi" w:eastAsia="MS Mincho" w:hAnsiTheme="majorHAnsi" w:cs="Times New Roman"/>
          <w:sz w:val="22"/>
          <w:szCs w:val="22"/>
        </w:rPr>
      </w:pPr>
    </w:p>
    <w:p w14:paraId="04A06F0C" w14:textId="77777777" w:rsidR="000B1BC7" w:rsidRDefault="000B1BC7" w:rsidP="008D33F4">
      <w:pPr>
        <w:rPr>
          <w:rFonts w:asciiTheme="majorHAnsi" w:eastAsia="MS Mincho" w:hAnsiTheme="majorHAnsi" w:cs="Times New Roman"/>
          <w:sz w:val="22"/>
          <w:szCs w:val="22"/>
        </w:rPr>
      </w:pPr>
    </w:p>
    <w:p w14:paraId="19D0E439" w14:textId="77777777" w:rsidR="000B1BC7" w:rsidRDefault="000B1BC7" w:rsidP="008D33F4">
      <w:pPr>
        <w:rPr>
          <w:rFonts w:asciiTheme="majorHAnsi" w:eastAsia="MS Mincho" w:hAnsiTheme="majorHAnsi" w:cs="Times New Roman"/>
          <w:sz w:val="22"/>
          <w:szCs w:val="22"/>
        </w:rPr>
      </w:pPr>
    </w:p>
    <w:p w14:paraId="7DD00F68" w14:textId="77777777" w:rsidR="000B1BC7" w:rsidRDefault="000B1BC7" w:rsidP="008D33F4">
      <w:pPr>
        <w:rPr>
          <w:rFonts w:asciiTheme="majorHAnsi" w:eastAsia="MS Mincho" w:hAnsiTheme="majorHAnsi" w:cs="Times New Roman"/>
          <w:sz w:val="22"/>
          <w:szCs w:val="22"/>
        </w:rPr>
      </w:pPr>
    </w:p>
    <w:p w14:paraId="31EC0B88" w14:textId="77777777" w:rsidR="008D33F4" w:rsidRPr="000B1BC7" w:rsidRDefault="000B1BC7" w:rsidP="008D33F4">
      <w:pPr>
        <w:rPr>
          <w:rFonts w:asciiTheme="majorHAnsi" w:eastAsia="MS Mincho" w:hAnsiTheme="majorHAnsi" w:cs="Times New Roman"/>
          <w:sz w:val="22"/>
          <w:szCs w:val="22"/>
        </w:rPr>
      </w:pPr>
      <w:r>
        <w:rPr>
          <w:rFonts w:asciiTheme="majorHAnsi" w:eastAsia="MS Mincho" w:hAnsiTheme="majorHAnsi" w:cs="Times New Roman"/>
          <w:sz w:val="22"/>
          <w:szCs w:val="22"/>
        </w:rPr>
        <w:t>2. How w</w:t>
      </w:r>
      <w:r w:rsidR="008D33F4" w:rsidRPr="000B1BC7">
        <w:rPr>
          <w:rFonts w:asciiTheme="majorHAnsi" w:eastAsia="MS Mincho" w:hAnsiTheme="majorHAnsi" w:cs="Times New Roman"/>
          <w:sz w:val="22"/>
          <w:szCs w:val="22"/>
        </w:rPr>
        <w:t>ill the proposal impact</w:t>
      </w:r>
      <w:r>
        <w:rPr>
          <w:rFonts w:asciiTheme="majorHAnsi" w:eastAsia="MS Mincho" w:hAnsiTheme="majorHAnsi" w:cs="Times New Roman"/>
          <w:sz w:val="22"/>
          <w:szCs w:val="22"/>
        </w:rPr>
        <w:t xml:space="preserve"> historically marginalized populations, particularly students of color? </w:t>
      </w:r>
    </w:p>
    <w:p w14:paraId="478338E5" w14:textId="77777777" w:rsidR="008D33F4" w:rsidRPr="000B1BC7" w:rsidRDefault="008D33F4" w:rsidP="008D33F4">
      <w:pPr>
        <w:rPr>
          <w:rFonts w:asciiTheme="majorHAnsi" w:eastAsia="MS Mincho" w:hAnsiTheme="majorHAnsi" w:cs="Times New Roman"/>
          <w:sz w:val="22"/>
          <w:szCs w:val="22"/>
        </w:rPr>
      </w:pPr>
    </w:p>
    <w:p w14:paraId="102A96E4" w14:textId="77777777" w:rsidR="008D33F4" w:rsidRPr="000B1BC7" w:rsidRDefault="008D33F4" w:rsidP="008D33F4">
      <w:pPr>
        <w:rPr>
          <w:rFonts w:asciiTheme="majorHAnsi" w:eastAsia="MS Mincho" w:hAnsiTheme="majorHAnsi" w:cs="Times New Roman"/>
          <w:sz w:val="22"/>
          <w:szCs w:val="22"/>
        </w:rPr>
      </w:pPr>
    </w:p>
    <w:p w14:paraId="4CEB594E" w14:textId="77777777" w:rsidR="008D33F4" w:rsidRPr="000B1BC7" w:rsidRDefault="008D33F4" w:rsidP="008D33F4">
      <w:pPr>
        <w:rPr>
          <w:rFonts w:asciiTheme="majorHAnsi" w:eastAsia="MS Mincho" w:hAnsiTheme="majorHAnsi" w:cs="Times New Roman"/>
          <w:sz w:val="22"/>
          <w:szCs w:val="22"/>
        </w:rPr>
      </w:pPr>
    </w:p>
    <w:p w14:paraId="7BCDF32D" w14:textId="77777777" w:rsidR="008D33F4" w:rsidRPr="000B1BC7" w:rsidRDefault="008D33F4" w:rsidP="008D33F4">
      <w:pPr>
        <w:rPr>
          <w:rFonts w:asciiTheme="majorHAnsi" w:eastAsia="MS Mincho" w:hAnsiTheme="majorHAnsi" w:cs="Times New Roman"/>
          <w:sz w:val="22"/>
          <w:szCs w:val="22"/>
        </w:rPr>
      </w:pPr>
    </w:p>
    <w:p w14:paraId="26F7107E" w14:textId="77777777" w:rsidR="008D33F4" w:rsidRPr="000B1BC7" w:rsidRDefault="008D33F4" w:rsidP="008D33F4">
      <w:pPr>
        <w:rPr>
          <w:rFonts w:asciiTheme="majorHAnsi" w:eastAsia="MS Mincho" w:hAnsiTheme="majorHAnsi" w:cs="Times New Roman"/>
          <w:sz w:val="22"/>
          <w:szCs w:val="22"/>
        </w:rPr>
      </w:pPr>
    </w:p>
    <w:p w14:paraId="6F407116" w14:textId="77777777" w:rsidR="008D33F4" w:rsidRPr="000B1BC7" w:rsidRDefault="008D33F4" w:rsidP="008D33F4">
      <w:pPr>
        <w:rPr>
          <w:rFonts w:asciiTheme="majorHAnsi" w:eastAsia="MS Mincho" w:hAnsiTheme="majorHAnsi" w:cs="Times New Roman"/>
          <w:sz w:val="22"/>
          <w:szCs w:val="22"/>
        </w:rPr>
      </w:pPr>
    </w:p>
    <w:p w14:paraId="163F457E" w14:textId="77777777" w:rsidR="008D33F4" w:rsidRPr="000B1BC7" w:rsidRDefault="008D33F4" w:rsidP="008D33F4">
      <w:pPr>
        <w:rPr>
          <w:rFonts w:asciiTheme="majorHAnsi" w:eastAsia="MS Mincho" w:hAnsiTheme="majorHAnsi" w:cs="Times New Roman"/>
          <w:sz w:val="22"/>
          <w:szCs w:val="22"/>
        </w:rPr>
      </w:pPr>
    </w:p>
    <w:p w14:paraId="1459A6DA" w14:textId="77777777" w:rsidR="008D33F4" w:rsidRPr="000B1BC7" w:rsidRDefault="008D33F4" w:rsidP="008D33F4">
      <w:pPr>
        <w:rPr>
          <w:rFonts w:asciiTheme="majorHAnsi" w:eastAsia="MS Mincho" w:hAnsiTheme="majorHAnsi" w:cs="Times New Roman"/>
          <w:sz w:val="22"/>
          <w:szCs w:val="22"/>
        </w:rPr>
      </w:pPr>
    </w:p>
    <w:p w14:paraId="4E62B5E3"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3. What performance level data do </w:t>
      </w:r>
      <w:r w:rsidR="0077287E">
        <w:rPr>
          <w:rFonts w:asciiTheme="majorHAnsi" w:eastAsia="MS Mincho" w:hAnsiTheme="majorHAnsi" w:cs="Times New Roman"/>
          <w:sz w:val="22"/>
          <w:szCs w:val="22"/>
        </w:rPr>
        <w:t>we</w:t>
      </w:r>
      <w:r w:rsidRPr="000B1BC7">
        <w:rPr>
          <w:rFonts w:asciiTheme="majorHAnsi" w:eastAsia="MS Mincho" w:hAnsiTheme="majorHAnsi" w:cs="Times New Roman"/>
          <w:sz w:val="22"/>
          <w:szCs w:val="22"/>
        </w:rPr>
        <w:t xml:space="preserve"> have available for </w:t>
      </w:r>
      <w:r w:rsidR="000B1BC7">
        <w:rPr>
          <w:rFonts w:asciiTheme="majorHAnsi" w:eastAsia="MS Mincho" w:hAnsiTheme="majorHAnsi" w:cs="Times New Roman"/>
          <w:sz w:val="22"/>
          <w:szCs w:val="22"/>
        </w:rPr>
        <w:t>the</w:t>
      </w:r>
      <w:r w:rsidRPr="000B1BC7">
        <w:rPr>
          <w:rFonts w:asciiTheme="majorHAnsi" w:eastAsia="MS Mincho" w:hAnsiTheme="majorHAnsi" w:cs="Times New Roman"/>
          <w:sz w:val="22"/>
          <w:szCs w:val="22"/>
        </w:rPr>
        <w:t xml:space="preserve"> proposal? This should include data associated with existing programs or policies.</w:t>
      </w:r>
    </w:p>
    <w:p w14:paraId="3BE8A440" w14:textId="63AC43B9" w:rsidR="008D33F4" w:rsidRDefault="008D33F4" w:rsidP="008D33F4">
      <w:pPr>
        <w:rPr>
          <w:rFonts w:asciiTheme="majorHAnsi" w:eastAsia="MS Mincho" w:hAnsiTheme="majorHAnsi" w:cs="Times New Roman"/>
          <w:sz w:val="22"/>
          <w:szCs w:val="22"/>
        </w:rPr>
      </w:pPr>
    </w:p>
    <w:p w14:paraId="62AEF86E" w14:textId="77777777" w:rsidR="00B119DA" w:rsidRPr="000B1BC7" w:rsidRDefault="00B119DA" w:rsidP="008D33F4">
      <w:pPr>
        <w:rPr>
          <w:rFonts w:asciiTheme="majorHAnsi" w:eastAsia="MS Mincho" w:hAnsiTheme="majorHAnsi" w:cs="Times New Roman"/>
          <w:sz w:val="22"/>
          <w:szCs w:val="22"/>
        </w:rPr>
      </w:pPr>
    </w:p>
    <w:p w14:paraId="0D23F582"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lastRenderedPageBreak/>
        <w:t xml:space="preserve">4. Are there data gaps? What additional data would be helpful in analyzing the proposal? If so, how can </w:t>
      </w:r>
      <w:r w:rsidR="000B1BC7">
        <w:rPr>
          <w:rFonts w:asciiTheme="majorHAnsi" w:eastAsia="MS Mincho" w:hAnsiTheme="majorHAnsi" w:cs="Times New Roman"/>
          <w:sz w:val="22"/>
          <w:szCs w:val="22"/>
        </w:rPr>
        <w:t>we</w:t>
      </w:r>
      <w:r w:rsidRPr="000B1BC7">
        <w:rPr>
          <w:rFonts w:asciiTheme="majorHAnsi" w:eastAsia="MS Mincho" w:hAnsiTheme="majorHAnsi" w:cs="Times New Roman"/>
          <w:sz w:val="22"/>
          <w:szCs w:val="22"/>
        </w:rPr>
        <w:t xml:space="preserve"> obtain better data?</w:t>
      </w:r>
    </w:p>
    <w:p w14:paraId="0DD2AFC4" w14:textId="77777777" w:rsidR="00B119DA" w:rsidRDefault="00B119DA" w:rsidP="008D33F4">
      <w:pPr>
        <w:rPr>
          <w:rFonts w:asciiTheme="majorHAnsi" w:eastAsia="MS Mincho" w:hAnsiTheme="majorHAnsi" w:cs="Times New Roman"/>
          <w:b/>
          <w:sz w:val="22"/>
          <w:szCs w:val="22"/>
        </w:rPr>
      </w:pPr>
    </w:p>
    <w:p w14:paraId="32490CE3" w14:textId="77777777" w:rsidR="00B119DA" w:rsidRDefault="00B119DA" w:rsidP="008D33F4">
      <w:pPr>
        <w:rPr>
          <w:rFonts w:asciiTheme="majorHAnsi" w:eastAsia="MS Mincho" w:hAnsiTheme="majorHAnsi" w:cs="Times New Roman"/>
          <w:b/>
          <w:sz w:val="22"/>
          <w:szCs w:val="22"/>
        </w:rPr>
      </w:pPr>
    </w:p>
    <w:p w14:paraId="4CEAB846" w14:textId="6D7D8733" w:rsidR="00B119DA" w:rsidRDefault="00B119DA" w:rsidP="008D33F4">
      <w:pPr>
        <w:rPr>
          <w:rFonts w:asciiTheme="majorHAnsi" w:eastAsia="MS Mincho" w:hAnsiTheme="majorHAnsi" w:cs="Times New Roman"/>
          <w:b/>
          <w:sz w:val="22"/>
          <w:szCs w:val="22"/>
        </w:rPr>
      </w:pPr>
    </w:p>
    <w:p w14:paraId="03B8974F" w14:textId="5B9154D7" w:rsidR="00B119DA" w:rsidRDefault="00B119DA" w:rsidP="008D33F4">
      <w:pPr>
        <w:rPr>
          <w:rFonts w:asciiTheme="majorHAnsi" w:eastAsia="MS Mincho" w:hAnsiTheme="majorHAnsi" w:cs="Times New Roman"/>
          <w:b/>
          <w:sz w:val="22"/>
          <w:szCs w:val="22"/>
        </w:rPr>
      </w:pPr>
    </w:p>
    <w:p w14:paraId="71709D36" w14:textId="77777777" w:rsidR="00B119DA" w:rsidRDefault="00B119DA" w:rsidP="008D33F4">
      <w:pPr>
        <w:rPr>
          <w:rFonts w:asciiTheme="majorHAnsi" w:eastAsia="MS Mincho" w:hAnsiTheme="majorHAnsi" w:cs="Times New Roman"/>
          <w:b/>
          <w:sz w:val="22"/>
          <w:szCs w:val="22"/>
        </w:rPr>
      </w:pPr>
    </w:p>
    <w:p w14:paraId="378E45E2" w14:textId="378037D5" w:rsidR="008D33F4" w:rsidRDefault="008D33F4" w:rsidP="008D33F4">
      <w:pPr>
        <w:rPr>
          <w:rFonts w:asciiTheme="majorHAnsi" w:eastAsia="MS Mincho" w:hAnsiTheme="majorHAnsi" w:cs="Times New Roman"/>
          <w:b/>
          <w:sz w:val="22"/>
          <w:szCs w:val="22"/>
        </w:rPr>
      </w:pPr>
      <w:r w:rsidRPr="000B1BC7">
        <w:rPr>
          <w:rFonts w:asciiTheme="majorHAnsi" w:eastAsia="MS Mincho" w:hAnsiTheme="majorHAnsi" w:cs="Times New Roman"/>
          <w:b/>
          <w:sz w:val="22"/>
          <w:szCs w:val="22"/>
        </w:rPr>
        <w:t>Step #3</w:t>
      </w:r>
      <w:r w:rsidR="000B1BC7">
        <w:rPr>
          <w:rFonts w:asciiTheme="majorHAnsi" w:eastAsia="MS Mincho" w:hAnsiTheme="majorHAnsi" w:cs="Times New Roman"/>
          <w:b/>
          <w:sz w:val="22"/>
          <w:szCs w:val="22"/>
        </w:rPr>
        <w:t>:</w:t>
      </w:r>
      <w:r w:rsidRPr="000B1BC7">
        <w:rPr>
          <w:rFonts w:asciiTheme="majorHAnsi" w:eastAsia="MS Mincho" w:hAnsiTheme="majorHAnsi" w:cs="Times New Roman"/>
          <w:b/>
          <w:sz w:val="22"/>
          <w:szCs w:val="22"/>
        </w:rPr>
        <w:t xml:space="preserve"> How have </w:t>
      </w:r>
      <w:r w:rsidR="000B1BC7">
        <w:rPr>
          <w:rFonts w:asciiTheme="majorHAnsi" w:eastAsia="MS Mincho" w:hAnsiTheme="majorHAnsi" w:cs="Times New Roman"/>
          <w:b/>
          <w:sz w:val="22"/>
          <w:szCs w:val="22"/>
        </w:rPr>
        <w:t xml:space="preserve">parents, </w:t>
      </w:r>
      <w:r w:rsidRPr="000B1BC7">
        <w:rPr>
          <w:rFonts w:asciiTheme="majorHAnsi" w:eastAsia="MS Mincho" w:hAnsiTheme="majorHAnsi" w:cs="Times New Roman"/>
          <w:b/>
          <w:sz w:val="22"/>
          <w:szCs w:val="22"/>
        </w:rPr>
        <w:t>communities</w:t>
      </w:r>
      <w:r w:rsidR="000B1BC7">
        <w:rPr>
          <w:rFonts w:asciiTheme="majorHAnsi" w:eastAsia="MS Mincho" w:hAnsiTheme="majorHAnsi" w:cs="Times New Roman"/>
          <w:b/>
          <w:sz w:val="22"/>
          <w:szCs w:val="22"/>
        </w:rPr>
        <w:t>, and other key internal and external stakeholders</w:t>
      </w:r>
      <w:r w:rsidRPr="000B1BC7">
        <w:rPr>
          <w:rFonts w:asciiTheme="majorHAnsi" w:eastAsia="MS Mincho" w:hAnsiTheme="majorHAnsi" w:cs="Times New Roman"/>
          <w:b/>
          <w:sz w:val="22"/>
          <w:szCs w:val="22"/>
        </w:rPr>
        <w:t xml:space="preserve"> been engaged? Are there opportunities to expand engagement?</w:t>
      </w:r>
    </w:p>
    <w:p w14:paraId="681BB7C8" w14:textId="77777777" w:rsidR="000B1BC7" w:rsidRPr="000B1BC7" w:rsidRDefault="000B1BC7" w:rsidP="008D33F4">
      <w:pPr>
        <w:rPr>
          <w:rFonts w:asciiTheme="majorHAnsi" w:eastAsia="MS Mincho" w:hAnsiTheme="majorHAnsi" w:cs="Times New Roman"/>
          <w:b/>
          <w:sz w:val="22"/>
          <w:szCs w:val="22"/>
        </w:rPr>
      </w:pPr>
    </w:p>
    <w:p w14:paraId="0A6654D8"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1. Who are the </w:t>
      </w:r>
      <w:r w:rsidR="000B1BC7">
        <w:rPr>
          <w:rFonts w:asciiTheme="majorHAnsi" w:eastAsia="MS Mincho" w:hAnsiTheme="majorHAnsi" w:cs="Times New Roman"/>
          <w:sz w:val="22"/>
          <w:szCs w:val="22"/>
        </w:rPr>
        <w:t xml:space="preserve">students, parents, and </w:t>
      </w:r>
      <w:r w:rsidRPr="000B1BC7">
        <w:rPr>
          <w:rFonts w:asciiTheme="majorHAnsi" w:eastAsia="MS Mincho" w:hAnsiTheme="majorHAnsi" w:cs="Times New Roman"/>
          <w:sz w:val="22"/>
          <w:szCs w:val="22"/>
        </w:rPr>
        <w:t xml:space="preserve">community members </w:t>
      </w:r>
      <w:r w:rsidR="0077287E">
        <w:rPr>
          <w:rFonts w:asciiTheme="majorHAnsi" w:eastAsia="MS Mincho" w:hAnsiTheme="majorHAnsi" w:cs="Times New Roman"/>
          <w:sz w:val="22"/>
          <w:szCs w:val="22"/>
        </w:rPr>
        <w:t>most</w:t>
      </w:r>
      <w:r w:rsidRPr="000B1BC7">
        <w:rPr>
          <w:rFonts w:asciiTheme="majorHAnsi" w:eastAsia="MS Mincho" w:hAnsiTheme="majorHAnsi" w:cs="Times New Roman"/>
          <w:sz w:val="22"/>
          <w:szCs w:val="22"/>
        </w:rPr>
        <w:t xml:space="preserve"> concerned with or</w:t>
      </w:r>
      <w:r w:rsidR="0077287E">
        <w:rPr>
          <w:rFonts w:asciiTheme="majorHAnsi" w:eastAsia="MS Mincho" w:hAnsiTheme="majorHAnsi" w:cs="Times New Roman"/>
          <w:sz w:val="22"/>
          <w:szCs w:val="22"/>
        </w:rPr>
        <w:t xml:space="preserve"> with the most relevant</w:t>
      </w:r>
      <w:r w:rsidRPr="000B1BC7">
        <w:rPr>
          <w:rFonts w:asciiTheme="majorHAnsi" w:eastAsia="MS Mincho" w:hAnsiTheme="majorHAnsi" w:cs="Times New Roman"/>
          <w:sz w:val="22"/>
          <w:szCs w:val="22"/>
        </w:rPr>
        <w:t xml:space="preserve"> experience related to </w:t>
      </w:r>
      <w:r w:rsidR="0077287E">
        <w:rPr>
          <w:rFonts w:asciiTheme="majorHAnsi" w:eastAsia="MS Mincho" w:hAnsiTheme="majorHAnsi" w:cs="Times New Roman"/>
          <w:sz w:val="22"/>
          <w:szCs w:val="22"/>
        </w:rPr>
        <w:t>the</w:t>
      </w:r>
      <w:r w:rsidRPr="000B1BC7">
        <w:rPr>
          <w:rFonts w:asciiTheme="majorHAnsi" w:eastAsia="MS Mincho" w:hAnsiTheme="majorHAnsi" w:cs="Times New Roman"/>
          <w:sz w:val="22"/>
          <w:szCs w:val="22"/>
        </w:rPr>
        <w:t xml:space="preserve"> proposal? How have </w:t>
      </w:r>
      <w:r w:rsidR="000B1BC7">
        <w:rPr>
          <w:rFonts w:asciiTheme="majorHAnsi" w:eastAsia="MS Mincho" w:hAnsiTheme="majorHAnsi" w:cs="Times New Roman"/>
          <w:sz w:val="22"/>
          <w:szCs w:val="22"/>
        </w:rPr>
        <w:t>we</w:t>
      </w:r>
      <w:r w:rsidRPr="000B1BC7">
        <w:rPr>
          <w:rFonts w:asciiTheme="majorHAnsi" w:eastAsia="MS Mincho" w:hAnsiTheme="majorHAnsi" w:cs="Times New Roman"/>
          <w:sz w:val="22"/>
          <w:szCs w:val="22"/>
        </w:rPr>
        <w:t xml:space="preserve"> involved </w:t>
      </w:r>
      <w:r w:rsidR="0077287E">
        <w:rPr>
          <w:rFonts w:asciiTheme="majorHAnsi" w:eastAsia="MS Mincho" w:hAnsiTheme="majorHAnsi" w:cs="Times New Roman"/>
          <w:sz w:val="22"/>
          <w:szCs w:val="22"/>
        </w:rPr>
        <w:t>them in developing the</w:t>
      </w:r>
      <w:r w:rsidRPr="000B1BC7">
        <w:rPr>
          <w:rFonts w:asciiTheme="majorHAnsi" w:eastAsia="MS Mincho" w:hAnsiTheme="majorHAnsi" w:cs="Times New Roman"/>
          <w:sz w:val="22"/>
          <w:szCs w:val="22"/>
        </w:rPr>
        <w:t xml:space="preserve"> proposal?</w:t>
      </w:r>
    </w:p>
    <w:p w14:paraId="12D18623" w14:textId="77777777" w:rsidR="008D33F4" w:rsidRPr="000B1BC7" w:rsidRDefault="008D33F4" w:rsidP="008D33F4">
      <w:pPr>
        <w:rPr>
          <w:rFonts w:asciiTheme="majorHAnsi" w:eastAsia="MS Mincho" w:hAnsiTheme="majorHAnsi" w:cs="Times New Roman"/>
          <w:sz w:val="22"/>
          <w:szCs w:val="22"/>
        </w:rPr>
      </w:pPr>
    </w:p>
    <w:p w14:paraId="0B13B1E1" w14:textId="77777777" w:rsidR="008D33F4" w:rsidRPr="000B1BC7" w:rsidRDefault="008D33F4" w:rsidP="008D33F4">
      <w:pPr>
        <w:rPr>
          <w:rFonts w:asciiTheme="majorHAnsi" w:eastAsia="MS Mincho" w:hAnsiTheme="majorHAnsi" w:cs="Times New Roman"/>
          <w:sz w:val="22"/>
          <w:szCs w:val="22"/>
        </w:rPr>
      </w:pPr>
    </w:p>
    <w:p w14:paraId="0D9BAAF5" w14:textId="77777777" w:rsidR="008D33F4" w:rsidRPr="000B1BC7" w:rsidRDefault="008D33F4" w:rsidP="008D33F4">
      <w:pPr>
        <w:rPr>
          <w:rFonts w:asciiTheme="majorHAnsi" w:eastAsia="MS Mincho" w:hAnsiTheme="majorHAnsi" w:cs="Times New Roman"/>
          <w:sz w:val="22"/>
          <w:szCs w:val="22"/>
        </w:rPr>
      </w:pPr>
    </w:p>
    <w:p w14:paraId="27FA1E8B" w14:textId="77777777" w:rsidR="008D33F4" w:rsidRPr="000B1BC7" w:rsidRDefault="008D33F4" w:rsidP="008D33F4">
      <w:pPr>
        <w:rPr>
          <w:rFonts w:asciiTheme="majorHAnsi" w:eastAsia="MS Mincho" w:hAnsiTheme="majorHAnsi" w:cs="Times New Roman"/>
          <w:sz w:val="22"/>
          <w:szCs w:val="22"/>
        </w:rPr>
      </w:pPr>
    </w:p>
    <w:p w14:paraId="41729469" w14:textId="77777777" w:rsidR="008D33F4" w:rsidRPr="000B1BC7" w:rsidRDefault="008D33F4" w:rsidP="008D33F4">
      <w:pPr>
        <w:rPr>
          <w:rFonts w:asciiTheme="majorHAnsi" w:eastAsia="MS Mincho" w:hAnsiTheme="majorHAnsi" w:cs="Times New Roman"/>
          <w:sz w:val="22"/>
          <w:szCs w:val="22"/>
        </w:rPr>
      </w:pPr>
    </w:p>
    <w:p w14:paraId="63B458C8"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2. What has </w:t>
      </w:r>
      <w:r w:rsidR="000B1BC7">
        <w:rPr>
          <w:rFonts w:asciiTheme="majorHAnsi" w:eastAsia="MS Mincho" w:hAnsiTheme="majorHAnsi" w:cs="Times New Roman"/>
          <w:sz w:val="22"/>
          <w:szCs w:val="22"/>
        </w:rPr>
        <w:t>our</w:t>
      </w:r>
      <w:r w:rsidRPr="000B1BC7">
        <w:rPr>
          <w:rFonts w:asciiTheme="majorHAnsi" w:eastAsia="MS Mincho" w:hAnsiTheme="majorHAnsi" w:cs="Times New Roman"/>
          <w:sz w:val="22"/>
          <w:szCs w:val="22"/>
        </w:rPr>
        <w:t xml:space="preserve"> engagement process told </w:t>
      </w:r>
      <w:r w:rsidR="000B1BC7">
        <w:rPr>
          <w:rFonts w:asciiTheme="majorHAnsi" w:eastAsia="MS Mincho" w:hAnsiTheme="majorHAnsi" w:cs="Times New Roman"/>
          <w:sz w:val="22"/>
          <w:szCs w:val="22"/>
        </w:rPr>
        <w:t>us</w:t>
      </w:r>
      <w:r w:rsidRPr="000B1BC7">
        <w:rPr>
          <w:rFonts w:asciiTheme="majorHAnsi" w:eastAsia="MS Mincho" w:hAnsiTheme="majorHAnsi" w:cs="Times New Roman"/>
          <w:sz w:val="22"/>
          <w:szCs w:val="22"/>
        </w:rPr>
        <w:t xml:space="preserve"> about the burdens or benefits for different groups?</w:t>
      </w:r>
    </w:p>
    <w:p w14:paraId="18BEEC4A" w14:textId="77777777" w:rsidR="008D33F4" w:rsidRPr="000B1BC7" w:rsidRDefault="008D33F4" w:rsidP="008D33F4">
      <w:pPr>
        <w:rPr>
          <w:rFonts w:asciiTheme="majorHAnsi" w:eastAsia="MS Mincho" w:hAnsiTheme="majorHAnsi" w:cs="Times New Roman"/>
          <w:sz w:val="22"/>
          <w:szCs w:val="22"/>
        </w:rPr>
      </w:pPr>
    </w:p>
    <w:p w14:paraId="6F7BA17B" w14:textId="77777777" w:rsidR="008D33F4" w:rsidRPr="000B1BC7" w:rsidRDefault="008D33F4" w:rsidP="008D33F4">
      <w:pPr>
        <w:rPr>
          <w:rFonts w:asciiTheme="majorHAnsi" w:eastAsia="MS Mincho" w:hAnsiTheme="majorHAnsi" w:cs="Times New Roman"/>
          <w:sz w:val="22"/>
          <w:szCs w:val="22"/>
        </w:rPr>
      </w:pPr>
    </w:p>
    <w:p w14:paraId="74EEDA46" w14:textId="77777777" w:rsidR="008D33F4" w:rsidRPr="000B1BC7" w:rsidRDefault="008D33F4" w:rsidP="008D33F4">
      <w:pPr>
        <w:rPr>
          <w:rFonts w:asciiTheme="majorHAnsi" w:eastAsia="MS Mincho" w:hAnsiTheme="majorHAnsi" w:cs="Times New Roman"/>
          <w:sz w:val="22"/>
          <w:szCs w:val="22"/>
        </w:rPr>
      </w:pPr>
    </w:p>
    <w:p w14:paraId="0A38B388" w14:textId="77777777" w:rsidR="008D33F4" w:rsidRPr="000B1BC7" w:rsidRDefault="008D33F4" w:rsidP="008D33F4">
      <w:pPr>
        <w:rPr>
          <w:rFonts w:asciiTheme="majorHAnsi" w:eastAsia="MS Mincho" w:hAnsiTheme="majorHAnsi" w:cs="Times New Roman"/>
          <w:sz w:val="22"/>
          <w:szCs w:val="22"/>
        </w:rPr>
      </w:pPr>
    </w:p>
    <w:p w14:paraId="3C4C24E0" w14:textId="77777777" w:rsidR="008D33F4" w:rsidRPr="000B1BC7" w:rsidRDefault="008D33F4" w:rsidP="008D33F4">
      <w:pPr>
        <w:rPr>
          <w:rFonts w:asciiTheme="majorHAnsi" w:eastAsia="MS Mincho" w:hAnsiTheme="majorHAnsi" w:cs="Times New Roman"/>
          <w:sz w:val="22"/>
          <w:szCs w:val="22"/>
        </w:rPr>
      </w:pPr>
    </w:p>
    <w:p w14:paraId="502F6F41" w14:textId="77777777" w:rsidR="008D33F4" w:rsidRPr="000B1BC7" w:rsidRDefault="008D33F4" w:rsidP="008D33F4">
      <w:pPr>
        <w:rPr>
          <w:rFonts w:asciiTheme="majorHAnsi" w:eastAsia="MS Mincho" w:hAnsiTheme="majorHAnsi" w:cs="Times New Roman"/>
          <w:sz w:val="22"/>
          <w:szCs w:val="22"/>
        </w:rPr>
      </w:pPr>
    </w:p>
    <w:p w14:paraId="46CBEE33" w14:textId="77777777" w:rsidR="008D33F4" w:rsidRPr="000B1BC7" w:rsidRDefault="000B1BC7" w:rsidP="008D33F4">
      <w:pPr>
        <w:rPr>
          <w:rFonts w:asciiTheme="majorHAnsi" w:eastAsia="MS Mincho" w:hAnsiTheme="majorHAnsi" w:cs="Times New Roman"/>
          <w:sz w:val="22"/>
          <w:szCs w:val="22"/>
        </w:rPr>
      </w:pPr>
      <w:r>
        <w:rPr>
          <w:rFonts w:asciiTheme="majorHAnsi" w:eastAsia="MS Mincho" w:hAnsiTheme="majorHAnsi" w:cs="Times New Roman"/>
          <w:sz w:val="22"/>
          <w:szCs w:val="22"/>
        </w:rPr>
        <w:t xml:space="preserve">3. What has </w:t>
      </w:r>
      <w:r w:rsidR="008D33F4" w:rsidRPr="000B1BC7">
        <w:rPr>
          <w:rFonts w:asciiTheme="majorHAnsi" w:eastAsia="MS Mincho" w:hAnsiTheme="majorHAnsi" w:cs="Times New Roman"/>
          <w:sz w:val="22"/>
          <w:szCs w:val="22"/>
        </w:rPr>
        <w:t xml:space="preserve">our engagement process told </w:t>
      </w:r>
      <w:r>
        <w:rPr>
          <w:rFonts w:asciiTheme="majorHAnsi" w:eastAsia="MS Mincho" w:hAnsiTheme="majorHAnsi" w:cs="Times New Roman"/>
          <w:sz w:val="22"/>
          <w:szCs w:val="22"/>
        </w:rPr>
        <w:t>us</w:t>
      </w:r>
      <w:r w:rsidR="008D33F4" w:rsidRPr="000B1BC7">
        <w:rPr>
          <w:rFonts w:asciiTheme="majorHAnsi" w:eastAsia="MS Mincho" w:hAnsiTheme="majorHAnsi" w:cs="Times New Roman"/>
          <w:sz w:val="22"/>
          <w:szCs w:val="22"/>
        </w:rPr>
        <w:t xml:space="preserve"> about the factors that produce or perpetuate racial inequity related to this proposal?</w:t>
      </w:r>
    </w:p>
    <w:p w14:paraId="187DEF59" w14:textId="77777777" w:rsidR="008D33F4" w:rsidRPr="000B1BC7" w:rsidRDefault="008D33F4" w:rsidP="008D33F4">
      <w:pPr>
        <w:rPr>
          <w:rFonts w:asciiTheme="majorHAnsi" w:eastAsia="MS Mincho" w:hAnsiTheme="majorHAnsi" w:cs="Times New Roman"/>
          <w:sz w:val="22"/>
          <w:szCs w:val="22"/>
        </w:rPr>
      </w:pPr>
    </w:p>
    <w:p w14:paraId="3253F47C" w14:textId="77777777" w:rsidR="008D33F4" w:rsidRPr="000B1BC7" w:rsidRDefault="008D33F4" w:rsidP="008D33F4">
      <w:pPr>
        <w:rPr>
          <w:rFonts w:asciiTheme="majorHAnsi" w:eastAsia="MS Mincho" w:hAnsiTheme="majorHAnsi" w:cs="Times New Roman"/>
          <w:sz w:val="22"/>
          <w:szCs w:val="22"/>
        </w:rPr>
      </w:pPr>
    </w:p>
    <w:p w14:paraId="59D71A01" w14:textId="77777777" w:rsidR="008D33F4" w:rsidRPr="000B1BC7" w:rsidRDefault="008D33F4" w:rsidP="008D33F4">
      <w:pPr>
        <w:rPr>
          <w:rFonts w:asciiTheme="majorHAnsi" w:eastAsia="MS Mincho" w:hAnsiTheme="majorHAnsi" w:cs="Times New Roman"/>
          <w:sz w:val="22"/>
          <w:szCs w:val="22"/>
        </w:rPr>
      </w:pPr>
    </w:p>
    <w:p w14:paraId="2C0D73DA" w14:textId="77777777" w:rsidR="008D33F4" w:rsidRPr="000B1BC7" w:rsidRDefault="008D33F4" w:rsidP="008D33F4">
      <w:pPr>
        <w:rPr>
          <w:rFonts w:asciiTheme="majorHAnsi" w:eastAsia="MS Mincho" w:hAnsiTheme="majorHAnsi" w:cs="Times New Roman"/>
          <w:sz w:val="22"/>
          <w:szCs w:val="22"/>
        </w:rPr>
      </w:pPr>
    </w:p>
    <w:p w14:paraId="1B2243B8" w14:textId="77777777" w:rsidR="008D33F4" w:rsidRPr="000B1BC7" w:rsidRDefault="008D33F4" w:rsidP="008D33F4">
      <w:pPr>
        <w:rPr>
          <w:rFonts w:asciiTheme="majorHAnsi" w:eastAsia="MS Mincho" w:hAnsiTheme="majorHAnsi" w:cs="Times New Roman"/>
          <w:sz w:val="22"/>
          <w:szCs w:val="22"/>
        </w:rPr>
      </w:pPr>
    </w:p>
    <w:p w14:paraId="0C8CB54D" w14:textId="77777777" w:rsidR="008D33F4" w:rsidRPr="000B1BC7" w:rsidRDefault="008D33F4" w:rsidP="008D33F4">
      <w:pPr>
        <w:rPr>
          <w:rFonts w:asciiTheme="majorHAnsi" w:eastAsia="MS Mincho" w:hAnsiTheme="majorHAnsi" w:cs="Times New Roman"/>
          <w:b/>
          <w:sz w:val="22"/>
          <w:szCs w:val="22"/>
        </w:rPr>
      </w:pPr>
    </w:p>
    <w:p w14:paraId="0D13FB14" w14:textId="77777777" w:rsidR="008D33F4" w:rsidRDefault="008D33F4" w:rsidP="008D33F4">
      <w:pPr>
        <w:rPr>
          <w:rFonts w:asciiTheme="majorHAnsi" w:eastAsia="MS Mincho" w:hAnsiTheme="majorHAnsi" w:cs="Times New Roman"/>
          <w:b/>
          <w:sz w:val="22"/>
          <w:szCs w:val="22"/>
        </w:rPr>
      </w:pPr>
      <w:r w:rsidRPr="000B1BC7">
        <w:rPr>
          <w:rFonts w:asciiTheme="majorHAnsi" w:eastAsia="MS Mincho" w:hAnsiTheme="majorHAnsi" w:cs="Times New Roman"/>
          <w:b/>
          <w:sz w:val="22"/>
          <w:szCs w:val="22"/>
        </w:rPr>
        <w:t>Step #4</w:t>
      </w:r>
      <w:r w:rsidR="000B1BC7">
        <w:rPr>
          <w:rFonts w:asciiTheme="majorHAnsi" w:eastAsia="MS Mincho" w:hAnsiTheme="majorHAnsi" w:cs="Times New Roman"/>
          <w:b/>
          <w:sz w:val="22"/>
          <w:szCs w:val="22"/>
        </w:rPr>
        <w:t xml:space="preserve">: What are </w:t>
      </w:r>
      <w:r w:rsidRPr="000B1BC7">
        <w:rPr>
          <w:rFonts w:asciiTheme="majorHAnsi" w:eastAsia="MS Mincho" w:hAnsiTheme="majorHAnsi" w:cs="Times New Roman"/>
          <w:b/>
          <w:sz w:val="22"/>
          <w:szCs w:val="22"/>
        </w:rPr>
        <w:t>our strategies for advancing racial equity?</w:t>
      </w:r>
    </w:p>
    <w:p w14:paraId="5293F945" w14:textId="77777777" w:rsidR="000B1BC7" w:rsidRPr="000B1BC7" w:rsidRDefault="000B1BC7" w:rsidP="008D33F4">
      <w:pPr>
        <w:rPr>
          <w:rFonts w:asciiTheme="majorHAnsi" w:eastAsia="MS Mincho" w:hAnsiTheme="majorHAnsi" w:cs="Times New Roman"/>
          <w:b/>
          <w:sz w:val="22"/>
          <w:szCs w:val="22"/>
        </w:rPr>
      </w:pPr>
    </w:p>
    <w:p w14:paraId="11CE9F17"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1. Given what </w:t>
      </w:r>
      <w:r w:rsidR="000B1BC7">
        <w:rPr>
          <w:rFonts w:asciiTheme="majorHAnsi" w:eastAsia="MS Mincho" w:hAnsiTheme="majorHAnsi" w:cs="Times New Roman"/>
          <w:sz w:val="22"/>
          <w:szCs w:val="22"/>
        </w:rPr>
        <w:t>we</w:t>
      </w:r>
      <w:r w:rsidRPr="000B1BC7">
        <w:rPr>
          <w:rFonts w:asciiTheme="majorHAnsi" w:eastAsia="MS Mincho" w:hAnsiTheme="majorHAnsi" w:cs="Times New Roman"/>
          <w:sz w:val="22"/>
          <w:szCs w:val="22"/>
        </w:rPr>
        <w:t xml:space="preserve"> learned from </w:t>
      </w:r>
      <w:r w:rsidR="000B1BC7">
        <w:rPr>
          <w:rFonts w:asciiTheme="majorHAnsi" w:eastAsia="MS Mincho" w:hAnsiTheme="majorHAnsi" w:cs="Times New Roman"/>
          <w:sz w:val="22"/>
          <w:szCs w:val="22"/>
        </w:rPr>
        <w:t>data analysis</w:t>
      </w:r>
      <w:r w:rsidRPr="000B1BC7">
        <w:rPr>
          <w:rFonts w:asciiTheme="majorHAnsi" w:eastAsia="MS Mincho" w:hAnsiTheme="majorHAnsi" w:cs="Times New Roman"/>
          <w:sz w:val="22"/>
          <w:szCs w:val="22"/>
        </w:rPr>
        <w:t xml:space="preserve"> and stakeholder involvement, how will the proposal increase or decrease racial equity? Who would benefit from or be burdened by </w:t>
      </w:r>
      <w:r w:rsidR="0077287E">
        <w:rPr>
          <w:rFonts w:asciiTheme="majorHAnsi" w:eastAsia="MS Mincho" w:hAnsiTheme="majorHAnsi" w:cs="Times New Roman"/>
          <w:sz w:val="22"/>
          <w:szCs w:val="22"/>
        </w:rPr>
        <w:t>the</w:t>
      </w:r>
      <w:r w:rsidRPr="000B1BC7">
        <w:rPr>
          <w:rFonts w:asciiTheme="majorHAnsi" w:eastAsia="MS Mincho" w:hAnsiTheme="majorHAnsi" w:cs="Times New Roman"/>
          <w:sz w:val="22"/>
          <w:szCs w:val="22"/>
        </w:rPr>
        <w:t xml:space="preserve"> proposal?</w:t>
      </w:r>
    </w:p>
    <w:p w14:paraId="3EB9F2B9" w14:textId="77777777" w:rsidR="008D33F4" w:rsidRPr="000B1BC7" w:rsidRDefault="008D33F4" w:rsidP="008D33F4">
      <w:pPr>
        <w:rPr>
          <w:rFonts w:asciiTheme="majorHAnsi" w:eastAsia="MS Mincho" w:hAnsiTheme="majorHAnsi" w:cs="Times New Roman"/>
          <w:sz w:val="22"/>
          <w:szCs w:val="22"/>
        </w:rPr>
      </w:pPr>
    </w:p>
    <w:p w14:paraId="7EA173FA" w14:textId="77777777" w:rsidR="008D33F4" w:rsidRPr="000B1BC7" w:rsidRDefault="008D33F4" w:rsidP="008D33F4">
      <w:pPr>
        <w:rPr>
          <w:rFonts w:asciiTheme="majorHAnsi" w:eastAsia="MS Mincho" w:hAnsiTheme="majorHAnsi" w:cs="Times New Roman"/>
          <w:sz w:val="22"/>
          <w:szCs w:val="22"/>
        </w:rPr>
      </w:pPr>
    </w:p>
    <w:p w14:paraId="12EB36AF" w14:textId="77777777" w:rsidR="008D33F4" w:rsidRPr="000B1BC7" w:rsidRDefault="008D33F4" w:rsidP="008D33F4">
      <w:pPr>
        <w:rPr>
          <w:rFonts w:asciiTheme="majorHAnsi" w:eastAsia="MS Mincho" w:hAnsiTheme="majorHAnsi" w:cs="Times New Roman"/>
          <w:sz w:val="22"/>
          <w:szCs w:val="22"/>
        </w:rPr>
      </w:pPr>
    </w:p>
    <w:p w14:paraId="649D8A99" w14:textId="77777777" w:rsidR="008D33F4" w:rsidRPr="000B1BC7" w:rsidRDefault="008D33F4" w:rsidP="008D33F4">
      <w:pPr>
        <w:rPr>
          <w:rFonts w:asciiTheme="majorHAnsi" w:eastAsia="MS Mincho" w:hAnsiTheme="majorHAnsi" w:cs="Times New Roman"/>
          <w:sz w:val="22"/>
          <w:szCs w:val="22"/>
        </w:rPr>
      </w:pPr>
    </w:p>
    <w:p w14:paraId="0ADB042D" w14:textId="77777777" w:rsidR="008D33F4" w:rsidRPr="000B1BC7" w:rsidRDefault="008D33F4" w:rsidP="008D33F4">
      <w:pPr>
        <w:rPr>
          <w:rFonts w:asciiTheme="majorHAnsi" w:eastAsia="MS Mincho" w:hAnsiTheme="majorHAnsi" w:cs="Times New Roman"/>
          <w:sz w:val="22"/>
          <w:szCs w:val="22"/>
        </w:rPr>
      </w:pPr>
    </w:p>
    <w:p w14:paraId="0F3BD7BD"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2. What are potential unintended consequences? Wha</w:t>
      </w:r>
      <w:r w:rsidR="0077287E">
        <w:rPr>
          <w:rFonts w:asciiTheme="majorHAnsi" w:eastAsia="MS Mincho" w:hAnsiTheme="majorHAnsi" w:cs="Times New Roman"/>
          <w:sz w:val="22"/>
          <w:szCs w:val="22"/>
        </w:rPr>
        <w:t>t are the ways in which the</w:t>
      </w:r>
      <w:r w:rsidRPr="000B1BC7">
        <w:rPr>
          <w:rFonts w:asciiTheme="majorHAnsi" w:eastAsia="MS Mincho" w:hAnsiTheme="majorHAnsi" w:cs="Times New Roman"/>
          <w:sz w:val="22"/>
          <w:szCs w:val="22"/>
        </w:rPr>
        <w:t xml:space="preserve"> proposal could be modified to enhance positive impacts or reduce negative impacts?</w:t>
      </w:r>
    </w:p>
    <w:p w14:paraId="05D039A4" w14:textId="77777777" w:rsidR="008D33F4" w:rsidRPr="000B1BC7" w:rsidRDefault="008D33F4" w:rsidP="008D33F4">
      <w:pPr>
        <w:rPr>
          <w:rFonts w:asciiTheme="majorHAnsi" w:eastAsia="MS Mincho" w:hAnsiTheme="majorHAnsi" w:cs="Times New Roman"/>
          <w:sz w:val="22"/>
          <w:szCs w:val="22"/>
        </w:rPr>
      </w:pPr>
    </w:p>
    <w:p w14:paraId="20400319" w14:textId="77777777" w:rsidR="008D33F4" w:rsidRPr="000B1BC7" w:rsidRDefault="008D33F4" w:rsidP="008D33F4">
      <w:pPr>
        <w:rPr>
          <w:rFonts w:asciiTheme="majorHAnsi" w:eastAsia="MS Mincho" w:hAnsiTheme="majorHAnsi" w:cs="Times New Roman"/>
          <w:sz w:val="22"/>
          <w:szCs w:val="22"/>
        </w:rPr>
      </w:pPr>
    </w:p>
    <w:p w14:paraId="11E78AF0" w14:textId="084C0A0C" w:rsidR="008D33F4" w:rsidRDefault="008D33F4" w:rsidP="008D33F4">
      <w:pPr>
        <w:rPr>
          <w:rFonts w:asciiTheme="majorHAnsi" w:eastAsia="MS Mincho" w:hAnsiTheme="majorHAnsi" w:cs="Times New Roman"/>
          <w:sz w:val="22"/>
          <w:szCs w:val="22"/>
        </w:rPr>
      </w:pPr>
    </w:p>
    <w:p w14:paraId="682A1159" w14:textId="77777777" w:rsidR="00B119DA" w:rsidRPr="000B1BC7" w:rsidRDefault="00B119DA" w:rsidP="008D33F4">
      <w:pPr>
        <w:rPr>
          <w:rFonts w:asciiTheme="majorHAnsi" w:eastAsia="MS Mincho" w:hAnsiTheme="majorHAnsi" w:cs="Times New Roman"/>
          <w:sz w:val="22"/>
          <w:szCs w:val="22"/>
        </w:rPr>
      </w:pPr>
    </w:p>
    <w:p w14:paraId="7AC9CCCF"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lastRenderedPageBreak/>
        <w:t xml:space="preserve">3. Are there complementary strategies that </w:t>
      </w:r>
      <w:r w:rsidR="0077287E">
        <w:rPr>
          <w:rFonts w:asciiTheme="majorHAnsi" w:eastAsia="MS Mincho" w:hAnsiTheme="majorHAnsi" w:cs="Times New Roman"/>
          <w:sz w:val="22"/>
          <w:szCs w:val="22"/>
        </w:rPr>
        <w:t>we</w:t>
      </w:r>
      <w:r w:rsidRPr="000B1BC7">
        <w:rPr>
          <w:rFonts w:asciiTheme="majorHAnsi" w:eastAsia="MS Mincho" w:hAnsiTheme="majorHAnsi" w:cs="Times New Roman"/>
          <w:sz w:val="22"/>
          <w:szCs w:val="22"/>
        </w:rPr>
        <w:t xml:space="preserve"> can implement? </w:t>
      </w:r>
      <w:r w:rsidR="0077287E">
        <w:rPr>
          <w:rFonts w:asciiTheme="majorHAnsi" w:eastAsia="MS Mincho" w:hAnsiTheme="majorHAnsi" w:cs="Times New Roman"/>
          <w:sz w:val="22"/>
          <w:szCs w:val="22"/>
        </w:rPr>
        <w:t>How can</w:t>
      </w:r>
      <w:r w:rsidRPr="000B1BC7">
        <w:rPr>
          <w:rFonts w:asciiTheme="majorHAnsi" w:eastAsia="MS Mincho" w:hAnsiTheme="majorHAnsi" w:cs="Times New Roman"/>
          <w:sz w:val="22"/>
          <w:szCs w:val="22"/>
        </w:rPr>
        <w:t xml:space="preserve"> existing partnerships be strengthened to maximize impact? How will </w:t>
      </w:r>
      <w:r w:rsidR="0077287E">
        <w:rPr>
          <w:rFonts w:asciiTheme="majorHAnsi" w:eastAsia="MS Mincho" w:hAnsiTheme="majorHAnsi" w:cs="Times New Roman"/>
          <w:sz w:val="22"/>
          <w:szCs w:val="22"/>
        </w:rPr>
        <w:t>we</w:t>
      </w:r>
      <w:r w:rsidRPr="000B1BC7">
        <w:rPr>
          <w:rFonts w:asciiTheme="majorHAnsi" w:eastAsia="MS Mincho" w:hAnsiTheme="majorHAnsi" w:cs="Times New Roman"/>
          <w:sz w:val="22"/>
          <w:szCs w:val="22"/>
        </w:rPr>
        <w:t xml:space="preserve"> partner with stakeholders for long-term positive change?</w:t>
      </w:r>
    </w:p>
    <w:p w14:paraId="2AC3272C" w14:textId="30E87CDE" w:rsidR="008D33F4" w:rsidRDefault="008D33F4" w:rsidP="008D33F4">
      <w:pPr>
        <w:rPr>
          <w:rFonts w:asciiTheme="majorHAnsi" w:eastAsia="MS Mincho" w:hAnsiTheme="majorHAnsi" w:cs="Times New Roman"/>
          <w:sz w:val="22"/>
          <w:szCs w:val="22"/>
        </w:rPr>
      </w:pPr>
    </w:p>
    <w:p w14:paraId="620B1BF3" w14:textId="77777777" w:rsidR="00B119DA" w:rsidRPr="000B1BC7" w:rsidRDefault="00B119DA" w:rsidP="008D33F4">
      <w:pPr>
        <w:rPr>
          <w:rFonts w:asciiTheme="majorHAnsi" w:eastAsia="MS Mincho" w:hAnsiTheme="majorHAnsi" w:cs="Times New Roman"/>
          <w:sz w:val="22"/>
          <w:szCs w:val="22"/>
        </w:rPr>
      </w:pPr>
    </w:p>
    <w:p w14:paraId="1BC29422" w14:textId="77777777" w:rsidR="008D33F4" w:rsidRPr="000B1BC7" w:rsidRDefault="008D33F4" w:rsidP="008D33F4">
      <w:pPr>
        <w:rPr>
          <w:rFonts w:asciiTheme="majorHAnsi" w:eastAsia="MS Mincho" w:hAnsiTheme="majorHAnsi" w:cs="Times New Roman"/>
          <w:sz w:val="22"/>
          <w:szCs w:val="22"/>
        </w:rPr>
      </w:pPr>
    </w:p>
    <w:p w14:paraId="12B9AB54" w14:textId="5F3C282B" w:rsidR="0077287E"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4. Are the impacts aligned with </w:t>
      </w:r>
      <w:r w:rsidR="0077287E">
        <w:rPr>
          <w:rFonts w:asciiTheme="majorHAnsi" w:eastAsia="MS Mincho" w:hAnsiTheme="majorHAnsi" w:cs="Times New Roman"/>
          <w:sz w:val="22"/>
          <w:szCs w:val="22"/>
        </w:rPr>
        <w:t>our</w:t>
      </w:r>
      <w:r w:rsidRPr="000B1BC7">
        <w:rPr>
          <w:rFonts w:asciiTheme="majorHAnsi" w:eastAsia="MS Mincho" w:hAnsiTheme="majorHAnsi" w:cs="Times New Roman"/>
          <w:sz w:val="22"/>
          <w:szCs w:val="22"/>
        </w:rPr>
        <w:t xml:space="preserve"> </w:t>
      </w:r>
      <w:r w:rsidR="0077287E">
        <w:rPr>
          <w:rFonts w:asciiTheme="majorHAnsi" w:eastAsia="MS Mincho" w:hAnsiTheme="majorHAnsi" w:cs="Times New Roman"/>
          <w:sz w:val="22"/>
          <w:szCs w:val="22"/>
        </w:rPr>
        <w:t>desired</w:t>
      </w:r>
      <w:r w:rsidRPr="000B1BC7">
        <w:rPr>
          <w:rFonts w:asciiTheme="majorHAnsi" w:eastAsia="MS Mincho" w:hAnsiTheme="majorHAnsi" w:cs="Times New Roman"/>
          <w:sz w:val="22"/>
          <w:szCs w:val="22"/>
        </w:rPr>
        <w:t xml:space="preserve"> outcomes defined in Step #1?</w:t>
      </w:r>
    </w:p>
    <w:p w14:paraId="21DDF33B" w14:textId="5AC8F0B4" w:rsidR="00B119DA" w:rsidRDefault="00B119DA" w:rsidP="008D33F4">
      <w:pPr>
        <w:rPr>
          <w:rFonts w:asciiTheme="majorHAnsi" w:eastAsia="MS Mincho" w:hAnsiTheme="majorHAnsi" w:cs="Times New Roman"/>
          <w:sz w:val="22"/>
          <w:szCs w:val="22"/>
        </w:rPr>
      </w:pPr>
    </w:p>
    <w:p w14:paraId="69C71429" w14:textId="155D62E1" w:rsidR="00B119DA" w:rsidRDefault="00B119DA" w:rsidP="008D33F4">
      <w:pPr>
        <w:rPr>
          <w:rFonts w:asciiTheme="majorHAnsi" w:eastAsia="MS Mincho" w:hAnsiTheme="majorHAnsi" w:cs="Times New Roman"/>
          <w:sz w:val="22"/>
          <w:szCs w:val="22"/>
        </w:rPr>
      </w:pPr>
    </w:p>
    <w:p w14:paraId="3AA7207D" w14:textId="38963194" w:rsidR="00B119DA" w:rsidRDefault="00B119DA" w:rsidP="008D33F4">
      <w:pPr>
        <w:rPr>
          <w:rFonts w:asciiTheme="majorHAnsi" w:eastAsia="MS Mincho" w:hAnsiTheme="majorHAnsi" w:cs="Times New Roman"/>
          <w:sz w:val="22"/>
          <w:szCs w:val="22"/>
        </w:rPr>
      </w:pPr>
    </w:p>
    <w:p w14:paraId="74F8D042" w14:textId="77777777" w:rsidR="00B119DA" w:rsidRDefault="00B119DA" w:rsidP="008D33F4">
      <w:pPr>
        <w:rPr>
          <w:rFonts w:asciiTheme="majorHAnsi" w:eastAsia="MS Mincho" w:hAnsiTheme="majorHAnsi" w:cs="Times New Roman"/>
          <w:sz w:val="22"/>
          <w:szCs w:val="22"/>
        </w:rPr>
      </w:pPr>
    </w:p>
    <w:p w14:paraId="77EE7A39" w14:textId="77777777" w:rsidR="008D33F4" w:rsidRPr="0077287E"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b/>
          <w:sz w:val="22"/>
          <w:szCs w:val="22"/>
        </w:rPr>
        <w:t>Step #5</w:t>
      </w:r>
      <w:r w:rsidR="0077287E">
        <w:rPr>
          <w:rFonts w:asciiTheme="majorHAnsi" w:eastAsia="MS Mincho" w:hAnsiTheme="majorHAnsi" w:cs="Times New Roman"/>
          <w:b/>
          <w:sz w:val="22"/>
          <w:szCs w:val="22"/>
        </w:rPr>
        <w:t xml:space="preserve">: What is </w:t>
      </w:r>
      <w:r w:rsidRPr="000B1BC7">
        <w:rPr>
          <w:rFonts w:asciiTheme="majorHAnsi" w:eastAsia="MS Mincho" w:hAnsiTheme="majorHAnsi" w:cs="Times New Roman"/>
          <w:b/>
          <w:sz w:val="22"/>
          <w:szCs w:val="22"/>
        </w:rPr>
        <w:t>our plan for implementation?</w:t>
      </w:r>
    </w:p>
    <w:p w14:paraId="12D3CC34" w14:textId="77777777" w:rsidR="0077287E" w:rsidRPr="000B1BC7" w:rsidRDefault="0077287E" w:rsidP="008D33F4">
      <w:pPr>
        <w:rPr>
          <w:rFonts w:asciiTheme="majorHAnsi" w:eastAsia="MS Mincho" w:hAnsiTheme="majorHAnsi" w:cs="Times New Roman"/>
          <w:b/>
          <w:sz w:val="22"/>
          <w:szCs w:val="22"/>
        </w:rPr>
      </w:pPr>
    </w:p>
    <w:p w14:paraId="624DA527"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1. Describe </w:t>
      </w:r>
      <w:r w:rsidR="0077287E">
        <w:rPr>
          <w:rFonts w:asciiTheme="majorHAnsi" w:eastAsia="MS Mincho" w:hAnsiTheme="majorHAnsi" w:cs="Times New Roman"/>
          <w:sz w:val="22"/>
          <w:szCs w:val="22"/>
        </w:rPr>
        <w:t>the</w:t>
      </w:r>
      <w:r w:rsidRPr="000B1BC7">
        <w:rPr>
          <w:rFonts w:asciiTheme="majorHAnsi" w:eastAsia="MS Mincho" w:hAnsiTheme="majorHAnsi" w:cs="Times New Roman"/>
          <w:sz w:val="22"/>
          <w:szCs w:val="22"/>
        </w:rPr>
        <w:t xml:space="preserve"> plan for implementation.</w:t>
      </w:r>
    </w:p>
    <w:p w14:paraId="57C5C732" w14:textId="77777777" w:rsidR="008D33F4" w:rsidRPr="000B1BC7" w:rsidRDefault="008D33F4" w:rsidP="008D33F4">
      <w:pPr>
        <w:rPr>
          <w:rFonts w:asciiTheme="majorHAnsi" w:eastAsia="MS Mincho" w:hAnsiTheme="majorHAnsi" w:cs="Times New Roman"/>
          <w:sz w:val="22"/>
          <w:szCs w:val="22"/>
        </w:rPr>
      </w:pPr>
    </w:p>
    <w:p w14:paraId="5977B6EF" w14:textId="77777777" w:rsidR="008D33F4" w:rsidRPr="000B1BC7" w:rsidRDefault="008D33F4" w:rsidP="008D33F4">
      <w:pPr>
        <w:rPr>
          <w:rFonts w:asciiTheme="majorHAnsi" w:eastAsia="MS Mincho" w:hAnsiTheme="majorHAnsi" w:cs="Times New Roman"/>
          <w:sz w:val="22"/>
          <w:szCs w:val="22"/>
        </w:rPr>
      </w:pPr>
    </w:p>
    <w:p w14:paraId="60B1CCA2" w14:textId="77777777" w:rsidR="008D33F4" w:rsidRPr="000B1BC7" w:rsidRDefault="008D33F4" w:rsidP="008D33F4">
      <w:pPr>
        <w:rPr>
          <w:rFonts w:asciiTheme="majorHAnsi" w:eastAsia="MS Mincho" w:hAnsiTheme="majorHAnsi" w:cs="Times New Roman"/>
          <w:sz w:val="22"/>
          <w:szCs w:val="22"/>
        </w:rPr>
      </w:pPr>
    </w:p>
    <w:p w14:paraId="20044C94" w14:textId="77777777" w:rsidR="008D33F4" w:rsidRPr="000B1BC7" w:rsidRDefault="008D33F4" w:rsidP="008D33F4">
      <w:pPr>
        <w:rPr>
          <w:rFonts w:asciiTheme="majorHAnsi" w:eastAsia="MS Mincho" w:hAnsiTheme="majorHAnsi" w:cs="Times New Roman"/>
          <w:sz w:val="22"/>
          <w:szCs w:val="22"/>
        </w:rPr>
      </w:pPr>
    </w:p>
    <w:p w14:paraId="5FFA888E" w14:textId="77777777" w:rsidR="008D33F4" w:rsidRPr="000B1BC7" w:rsidRDefault="008D33F4" w:rsidP="008D33F4">
      <w:pPr>
        <w:rPr>
          <w:rFonts w:asciiTheme="majorHAnsi" w:eastAsia="MS Mincho" w:hAnsiTheme="majorHAnsi" w:cs="Times New Roman"/>
          <w:sz w:val="22"/>
          <w:szCs w:val="22"/>
        </w:rPr>
      </w:pPr>
    </w:p>
    <w:p w14:paraId="295591AB"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2. Is </w:t>
      </w:r>
      <w:r w:rsidR="0077287E">
        <w:rPr>
          <w:rFonts w:asciiTheme="majorHAnsi" w:eastAsia="MS Mincho" w:hAnsiTheme="majorHAnsi" w:cs="Times New Roman"/>
          <w:sz w:val="22"/>
          <w:szCs w:val="22"/>
        </w:rPr>
        <w:t>the</w:t>
      </w:r>
      <w:r w:rsidRPr="000B1BC7">
        <w:rPr>
          <w:rFonts w:asciiTheme="majorHAnsi" w:eastAsia="MS Mincho" w:hAnsiTheme="majorHAnsi" w:cs="Times New Roman"/>
          <w:sz w:val="22"/>
          <w:szCs w:val="22"/>
        </w:rPr>
        <w:t xml:space="preserve"> plan:</w:t>
      </w:r>
    </w:p>
    <w:p w14:paraId="52C21E0B" w14:textId="77777777" w:rsidR="008D33F4" w:rsidRPr="000B1BC7" w:rsidRDefault="008D33F4" w:rsidP="008D33F4">
      <w:pPr>
        <w:pStyle w:val="ListParagraph"/>
        <w:numPr>
          <w:ilvl w:val="0"/>
          <w:numId w:val="5"/>
        </w:numPr>
        <w:spacing w:after="0" w:line="240" w:lineRule="auto"/>
        <w:rPr>
          <w:rFonts w:asciiTheme="majorHAnsi" w:eastAsia="MS Mincho" w:hAnsiTheme="majorHAnsi" w:cs="Times New Roman"/>
        </w:rPr>
      </w:pPr>
      <w:r w:rsidRPr="000B1BC7">
        <w:rPr>
          <w:rFonts w:asciiTheme="majorHAnsi" w:eastAsia="MS Mincho" w:hAnsiTheme="majorHAnsi" w:cs="Times New Roman"/>
        </w:rPr>
        <w:t>Realistic?</w:t>
      </w:r>
    </w:p>
    <w:p w14:paraId="7C076C6D" w14:textId="77777777" w:rsidR="008D33F4" w:rsidRPr="000B1BC7" w:rsidRDefault="008D33F4" w:rsidP="008D33F4">
      <w:pPr>
        <w:pStyle w:val="ListParagraph"/>
        <w:spacing w:after="0" w:line="240" w:lineRule="auto"/>
        <w:rPr>
          <w:rFonts w:asciiTheme="majorHAnsi" w:eastAsia="MS Mincho" w:hAnsiTheme="majorHAnsi" w:cs="Times New Roman"/>
        </w:rPr>
      </w:pPr>
    </w:p>
    <w:p w14:paraId="43D78909" w14:textId="77777777" w:rsidR="008D33F4" w:rsidRPr="000B1BC7" w:rsidRDefault="008D33F4" w:rsidP="008D33F4">
      <w:pPr>
        <w:pStyle w:val="ListParagraph"/>
        <w:spacing w:after="0" w:line="240" w:lineRule="auto"/>
        <w:rPr>
          <w:rFonts w:asciiTheme="majorHAnsi" w:eastAsia="MS Mincho" w:hAnsiTheme="majorHAnsi" w:cs="Times New Roman"/>
        </w:rPr>
      </w:pPr>
    </w:p>
    <w:p w14:paraId="3EB0E66D" w14:textId="77777777" w:rsidR="008D33F4" w:rsidRPr="000B1BC7" w:rsidRDefault="008D33F4" w:rsidP="008D33F4">
      <w:pPr>
        <w:pStyle w:val="ListParagraph"/>
        <w:numPr>
          <w:ilvl w:val="0"/>
          <w:numId w:val="5"/>
        </w:numPr>
        <w:spacing w:after="0" w:line="240" w:lineRule="auto"/>
        <w:rPr>
          <w:rFonts w:asciiTheme="majorHAnsi" w:eastAsia="MS Mincho" w:hAnsiTheme="majorHAnsi" w:cs="Times New Roman"/>
        </w:rPr>
      </w:pPr>
      <w:r w:rsidRPr="000B1BC7">
        <w:rPr>
          <w:rFonts w:asciiTheme="majorHAnsi" w:eastAsia="MS Mincho" w:hAnsiTheme="majorHAnsi" w:cs="Times New Roman"/>
        </w:rPr>
        <w:t>Adequately funded?</w:t>
      </w:r>
    </w:p>
    <w:p w14:paraId="2384BA5E" w14:textId="77777777" w:rsidR="008D33F4" w:rsidRPr="000B1BC7" w:rsidRDefault="008D33F4" w:rsidP="008D33F4">
      <w:pPr>
        <w:rPr>
          <w:rFonts w:asciiTheme="majorHAnsi" w:eastAsia="MS Mincho" w:hAnsiTheme="majorHAnsi" w:cs="Times New Roman"/>
          <w:sz w:val="22"/>
          <w:szCs w:val="22"/>
        </w:rPr>
      </w:pPr>
    </w:p>
    <w:p w14:paraId="35EE68AA" w14:textId="77777777" w:rsidR="008D33F4" w:rsidRPr="000B1BC7" w:rsidRDefault="008D33F4" w:rsidP="008D33F4">
      <w:pPr>
        <w:pStyle w:val="ListParagraph"/>
        <w:spacing w:after="0" w:line="240" w:lineRule="auto"/>
        <w:rPr>
          <w:rFonts w:asciiTheme="majorHAnsi" w:eastAsia="MS Mincho" w:hAnsiTheme="majorHAnsi" w:cs="Times New Roman"/>
        </w:rPr>
      </w:pPr>
    </w:p>
    <w:p w14:paraId="1632044C" w14:textId="77777777" w:rsidR="008D33F4" w:rsidRPr="000B1BC7" w:rsidRDefault="008D33F4" w:rsidP="008D33F4">
      <w:pPr>
        <w:pStyle w:val="ListParagraph"/>
        <w:numPr>
          <w:ilvl w:val="0"/>
          <w:numId w:val="5"/>
        </w:numPr>
        <w:spacing w:after="0" w:line="240" w:lineRule="auto"/>
        <w:rPr>
          <w:rFonts w:asciiTheme="majorHAnsi" w:eastAsia="MS Mincho" w:hAnsiTheme="majorHAnsi" w:cs="Times New Roman"/>
        </w:rPr>
      </w:pPr>
      <w:r w:rsidRPr="000B1BC7">
        <w:rPr>
          <w:rFonts w:asciiTheme="majorHAnsi" w:eastAsia="MS Mincho" w:hAnsiTheme="majorHAnsi" w:cs="Times New Roman"/>
        </w:rPr>
        <w:t>Adequately resourced with personnel?</w:t>
      </w:r>
    </w:p>
    <w:p w14:paraId="17DB967A" w14:textId="77777777" w:rsidR="008D33F4" w:rsidRPr="000B1BC7" w:rsidRDefault="008D33F4" w:rsidP="008D33F4">
      <w:pPr>
        <w:pStyle w:val="ListParagraph"/>
        <w:spacing w:after="0" w:line="240" w:lineRule="auto"/>
        <w:rPr>
          <w:rFonts w:asciiTheme="majorHAnsi" w:eastAsia="MS Mincho" w:hAnsiTheme="majorHAnsi" w:cs="Times New Roman"/>
        </w:rPr>
      </w:pPr>
    </w:p>
    <w:p w14:paraId="5E288901" w14:textId="77777777" w:rsidR="008D33F4" w:rsidRPr="000B1BC7" w:rsidRDefault="008D33F4" w:rsidP="008D33F4">
      <w:pPr>
        <w:pStyle w:val="ListParagraph"/>
        <w:spacing w:after="0" w:line="240" w:lineRule="auto"/>
        <w:rPr>
          <w:rFonts w:asciiTheme="majorHAnsi" w:eastAsia="MS Mincho" w:hAnsiTheme="majorHAnsi" w:cs="Times New Roman"/>
        </w:rPr>
      </w:pPr>
    </w:p>
    <w:p w14:paraId="541CDE87" w14:textId="77777777" w:rsidR="008D33F4" w:rsidRPr="000B1BC7" w:rsidRDefault="0077287E" w:rsidP="008D33F4">
      <w:pPr>
        <w:pStyle w:val="ListParagraph"/>
        <w:numPr>
          <w:ilvl w:val="0"/>
          <w:numId w:val="5"/>
        </w:numPr>
        <w:spacing w:after="0" w:line="240" w:lineRule="auto"/>
        <w:rPr>
          <w:rFonts w:asciiTheme="majorHAnsi" w:eastAsia="MS Mincho" w:hAnsiTheme="majorHAnsi" w:cs="Times New Roman"/>
        </w:rPr>
      </w:pPr>
      <w:r>
        <w:rPr>
          <w:rFonts w:asciiTheme="majorHAnsi" w:eastAsia="MS Mincho" w:hAnsiTheme="majorHAnsi" w:cs="Times New Roman"/>
        </w:rPr>
        <w:t>Adequately resourced</w:t>
      </w:r>
      <w:r w:rsidR="008D33F4" w:rsidRPr="000B1BC7">
        <w:rPr>
          <w:rFonts w:asciiTheme="majorHAnsi" w:eastAsia="MS Mincho" w:hAnsiTheme="majorHAnsi" w:cs="Times New Roman"/>
        </w:rPr>
        <w:t xml:space="preserve"> with mechanisms to ensure successful implementation and enforcement?</w:t>
      </w:r>
    </w:p>
    <w:p w14:paraId="7291C1D9" w14:textId="77777777" w:rsidR="008D33F4" w:rsidRPr="000B1BC7" w:rsidRDefault="008D33F4" w:rsidP="008D33F4">
      <w:pPr>
        <w:rPr>
          <w:rFonts w:asciiTheme="majorHAnsi" w:eastAsia="MS Mincho" w:hAnsiTheme="majorHAnsi" w:cs="Times New Roman"/>
          <w:sz w:val="22"/>
          <w:szCs w:val="22"/>
        </w:rPr>
      </w:pPr>
    </w:p>
    <w:p w14:paraId="5CC695BF" w14:textId="77777777" w:rsidR="008D33F4" w:rsidRPr="000B1BC7" w:rsidRDefault="008D33F4" w:rsidP="008D33F4">
      <w:pPr>
        <w:rPr>
          <w:rFonts w:asciiTheme="majorHAnsi" w:eastAsia="MS Mincho" w:hAnsiTheme="majorHAnsi" w:cs="Times New Roman"/>
          <w:sz w:val="22"/>
          <w:szCs w:val="22"/>
        </w:rPr>
      </w:pPr>
    </w:p>
    <w:p w14:paraId="496B9A3A" w14:textId="77777777" w:rsidR="008D33F4" w:rsidRPr="000B1BC7" w:rsidRDefault="008D33F4" w:rsidP="008D33F4">
      <w:pPr>
        <w:pStyle w:val="ListParagraph"/>
        <w:numPr>
          <w:ilvl w:val="0"/>
          <w:numId w:val="5"/>
        </w:numPr>
        <w:spacing w:after="0" w:line="240" w:lineRule="auto"/>
        <w:rPr>
          <w:rFonts w:asciiTheme="majorHAnsi" w:eastAsia="MS Mincho" w:hAnsiTheme="majorHAnsi" w:cs="Times New Roman"/>
        </w:rPr>
      </w:pPr>
      <w:r w:rsidRPr="000B1BC7">
        <w:rPr>
          <w:rFonts w:asciiTheme="majorHAnsi" w:eastAsia="MS Mincho" w:hAnsiTheme="majorHAnsi" w:cs="Times New Roman"/>
        </w:rPr>
        <w:t>Ad</w:t>
      </w:r>
      <w:r w:rsidR="0077287E">
        <w:rPr>
          <w:rFonts w:asciiTheme="majorHAnsi" w:eastAsia="MS Mincho" w:hAnsiTheme="majorHAnsi" w:cs="Times New Roman"/>
        </w:rPr>
        <w:t>equately resourced to ensure on</w:t>
      </w:r>
      <w:r w:rsidRPr="000B1BC7">
        <w:rPr>
          <w:rFonts w:asciiTheme="majorHAnsi" w:eastAsia="MS Mincho" w:hAnsiTheme="majorHAnsi" w:cs="Times New Roman"/>
        </w:rPr>
        <w:t>going data collectio</w:t>
      </w:r>
      <w:r w:rsidR="0077287E">
        <w:rPr>
          <w:rFonts w:asciiTheme="majorHAnsi" w:eastAsia="MS Mincho" w:hAnsiTheme="majorHAnsi" w:cs="Times New Roman"/>
        </w:rPr>
        <w:t>n, public reporting, and com</w:t>
      </w:r>
      <w:r w:rsidRPr="000B1BC7">
        <w:rPr>
          <w:rFonts w:asciiTheme="majorHAnsi" w:eastAsia="MS Mincho" w:hAnsiTheme="majorHAnsi" w:cs="Times New Roman"/>
        </w:rPr>
        <w:t>munity engagement?</w:t>
      </w:r>
    </w:p>
    <w:p w14:paraId="400874BE" w14:textId="77777777" w:rsidR="008D33F4" w:rsidRPr="000B1BC7" w:rsidRDefault="008D33F4" w:rsidP="008D33F4">
      <w:pPr>
        <w:rPr>
          <w:rFonts w:asciiTheme="majorHAnsi" w:eastAsia="MS Mincho" w:hAnsiTheme="majorHAnsi" w:cs="Times New Roman"/>
          <w:sz w:val="22"/>
          <w:szCs w:val="22"/>
        </w:rPr>
      </w:pPr>
    </w:p>
    <w:p w14:paraId="1F73766A" w14:textId="77777777" w:rsidR="008D33F4" w:rsidRPr="000B1BC7" w:rsidRDefault="008D33F4" w:rsidP="008D33F4">
      <w:pPr>
        <w:rPr>
          <w:rFonts w:asciiTheme="majorHAnsi" w:eastAsia="MS Mincho" w:hAnsiTheme="majorHAnsi" w:cs="Times New Roman"/>
          <w:sz w:val="22"/>
          <w:szCs w:val="22"/>
        </w:rPr>
      </w:pPr>
    </w:p>
    <w:p w14:paraId="2B928EBC" w14:textId="77777777" w:rsidR="008D33F4" w:rsidRPr="000B1BC7" w:rsidRDefault="008D33F4" w:rsidP="008D33F4">
      <w:pPr>
        <w:pStyle w:val="ListParagraph"/>
        <w:numPr>
          <w:ilvl w:val="0"/>
          <w:numId w:val="5"/>
        </w:numPr>
        <w:spacing w:after="0" w:line="240" w:lineRule="auto"/>
        <w:rPr>
          <w:rFonts w:asciiTheme="majorHAnsi" w:eastAsia="MS Mincho" w:hAnsiTheme="majorHAnsi" w:cs="Times New Roman"/>
        </w:rPr>
      </w:pPr>
      <w:r w:rsidRPr="000B1BC7">
        <w:rPr>
          <w:rFonts w:asciiTheme="majorHAnsi" w:eastAsia="MS Mincho" w:hAnsiTheme="majorHAnsi" w:cs="Times New Roman"/>
        </w:rPr>
        <w:t>If the answer to any of these questions is no, what resources or actions are needed?</w:t>
      </w:r>
      <w:bookmarkStart w:id="1" w:name="_GoBack"/>
      <w:bookmarkEnd w:id="1"/>
    </w:p>
    <w:p w14:paraId="307A8E0D" w14:textId="77777777" w:rsidR="008D33F4" w:rsidRPr="000B1BC7" w:rsidRDefault="008D33F4" w:rsidP="008D33F4">
      <w:pPr>
        <w:rPr>
          <w:rFonts w:asciiTheme="majorHAnsi" w:eastAsia="MS Mincho" w:hAnsiTheme="majorHAnsi" w:cs="Times New Roman"/>
          <w:sz w:val="22"/>
          <w:szCs w:val="22"/>
        </w:rPr>
      </w:pPr>
    </w:p>
    <w:p w14:paraId="68A854B3" w14:textId="77777777" w:rsidR="008D33F4" w:rsidRPr="000B1BC7" w:rsidRDefault="008D33F4" w:rsidP="008D33F4">
      <w:pPr>
        <w:rPr>
          <w:rFonts w:asciiTheme="majorHAnsi" w:eastAsia="MS Mincho" w:hAnsiTheme="majorHAnsi" w:cs="Times New Roman"/>
          <w:sz w:val="22"/>
          <w:szCs w:val="22"/>
        </w:rPr>
      </w:pPr>
    </w:p>
    <w:p w14:paraId="1CC637E9" w14:textId="77777777" w:rsidR="008D33F4" w:rsidRPr="000B1BC7" w:rsidRDefault="008D33F4" w:rsidP="008D33F4">
      <w:pPr>
        <w:rPr>
          <w:rFonts w:asciiTheme="majorHAnsi" w:eastAsia="MS Mincho" w:hAnsiTheme="majorHAnsi" w:cs="Times New Roman"/>
          <w:sz w:val="22"/>
          <w:szCs w:val="22"/>
        </w:rPr>
      </w:pPr>
    </w:p>
    <w:p w14:paraId="7B5BBA29" w14:textId="77777777" w:rsidR="008D33F4" w:rsidRDefault="008D33F4" w:rsidP="008D33F4">
      <w:pPr>
        <w:rPr>
          <w:rFonts w:asciiTheme="majorHAnsi" w:eastAsia="MS Mincho" w:hAnsiTheme="majorHAnsi" w:cs="Times New Roman"/>
          <w:b/>
          <w:sz w:val="22"/>
          <w:szCs w:val="22"/>
        </w:rPr>
      </w:pPr>
      <w:r w:rsidRPr="000B1BC7">
        <w:rPr>
          <w:rFonts w:asciiTheme="majorHAnsi" w:eastAsia="MS Mincho" w:hAnsiTheme="majorHAnsi" w:cs="Times New Roman"/>
          <w:b/>
          <w:sz w:val="22"/>
          <w:szCs w:val="22"/>
        </w:rPr>
        <w:t>Step #6</w:t>
      </w:r>
      <w:r w:rsidR="0077287E">
        <w:rPr>
          <w:rFonts w:asciiTheme="majorHAnsi" w:eastAsia="MS Mincho" w:hAnsiTheme="majorHAnsi" w:cs="Times New Roman"/>
          <w:b/>
          <w:sz w:val="22"/>
          <w:szCs w:val="22"/>
        </w:rPr>
        <w:t>:</w:t>
      </w:r>
      <w:r w:rsidRPr="000B1BC7">
        <w:rPr>
          <w:rFonts w:asciiTheme="majorHAnsi" w:eastAsia="MS Mincho" w:hAnsiTheme="majorHAnsi" w:cs="Times New Roman"/>
          <w:b/>
          <w:sz w:val="22"/>
          <w:szCs w:val="22"/>
        </w:rPr>
        <w:t xml:space="preserve"> How will </w:t>
      </w:r>
      <w:r w:rsidR="0077287E">
        <w:rPr>
          <w:rFonts w:asciiTheme="majorHAnsi" w:eastAsia="MS Mincho" w:hAnsiTheme="majorHAnsi" w:cs="Times New Roman"/>
          <w:b/>
          <w:sz w:val="22"/>
          <w:szCs w:val="22"/>
        </w:rPr>
        <w:t>we</w:t>
      </w:r>
      <w:r w:rsidRPr="000B1BC7">
        <w:rPr>
          <w:rFonts w:asciiTheme="majorHAnsi" w:eastAsia="MS Mincho" w:hAnsiTheme="majorHAnsi" w:cs="Times New Roman"/>
          <w:b/>
          <w:sz w:val="22"/>
          <w:szCs w:val="22"/>
        </w:rPr>
        <w:t xml:space="preserve"> ensure accountability, </w:t>
      </w:r>
      <w:r w:rsidR="0077287E">
        <w:rPr>
          <w:rFonts w:asciiTheme="majorHAnsi" w:eastAsia="MS Mincho" w:hAnsiTheme="majorHAnsi" w:cs="Times New Roman"/>
          <w:b/>
          <w:sz w:val="22"/>
          <w:szCs w:val="22"/>
        </w:rPr>
        <w:t xml:space="preserve">including evaluating and communicating </w:t>
      </w:r>
      <w:r w:rsidRPr="000B1BC7">
        <w:rPr>
          <w:rFonts w:asciiTheme="majorHAnsi" w:eastAsia="MS Mincho" w:hAnsiTheme="majorHAnsi" w:cs="Times New Roman"/>
          <w:b/>
          <w:sz w:val="22"/>
          <w:szCs w:val="22"/>
        </w:rPr>
        <w:t>results?</w:t>
      </w:r>
    </w:p>
    <w:p w14:paraId="0901B2E8" w14:textId="77777777" w:rsidR="0077287E" w:rsidRPr="000B1BC7" w:rsidRDefault="0077287E" w:rsidP="008D33F4">
      <w:pPr>
        <w:rPr>
          <w:rFonts w:asciiTheme="majorHAnsi" w:eastAsia="MS Mincho" w:hAnsiTheme="majorHAnsi" w:cs="Times New Roman"/>
          <w:b/>
          <w:sz w:val="22"/>
          <w:szCs w:val="22"/>
        </w:rPr>
      </w:pPr>
    </w:p>
    <w:p w14:paraId="21391313"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1. How will impacts be documented and evaluated? Are </w:t>
      </w:r>
      <w:r w:rsidR="0077287E">
        <w:rPr>
          <w:rFonts w:asciiTheme="majorHAnsi" w:eastAsia="MS Mincho" w:hAnsiTheme="majorHAnsi" w:cs="Times New Roman"/>
          <w:sz w:val="22"/>
          <w:szCs w:val="22"/>
        </w:rPr>
        <w:t>we achieving the anticipated out</w:t>
      </w:r>
      <w:r w:rsidRPr="000B1BC7">
        <w:rPr>
          <w:rFonts w:asciiTheme="majorHAnsi" w:eastAsia="MS Mincho" w:hAnsiTheme="majorHAnsi" w:cs="Times New Roman"/>
          <w:sz w:val="22"/>
          <w:szCs w:val="22"/>
        </w:rPr>
        <w:t xml:space="preserve">comes? Are </w:t>
      </w:r>
      <w:r w:rsidR="0077287E">
        <w:rPr>
          <w:rFonts w:asciiTheme="majorHAnsi" w:eastAsia="MS Mincho" w:hAnsiTheme="majorHAnsi" w:cs="Times New Roman"/>
          <w:sz w:val="22"/>
          <w:szCs w:val="22"/>
        </w:rPr>
        <w:t>we</w:t>
      </w:r>
      <w:r w:rsidRPr="000B1BC7">
        <w:rPr>
          <w:rFonts w:asciiTheme="majorHAnsi" w:eastAsia="MS Mincho" w:hAnsiTheme="majorHAnsi" w:cs="Times New Roman"/>
          <w:sz w:val="22"/>
          <w:szCs w:val="22"/>
        </w:rPr>
        <w:t xml:space="preserve"> </w:t>
      </w:r>
      <w:r w:rsidR="0077287E">
        <w:rPr>
          <w:rFonts w:asciiTheme="majorHAnsi" w:eastAsia="MS Mincho" w:hAnsiTheme="majorHAnsi" w:cs="Times New Roman"/>
          <w:sz w:val="22"/>
          <w:szCs w:val="22"/>
        </w:rPr>
        <w:t>advancing racial equity and closing opportunity and achievement gaps</w:t>
      </w:r>
      <w:r w:rsidRPr="000B1BC7">
        <w:rPr>
          <w:rFonts w:asciiTheme="majorHAnsi" w:eastAsia="MS Mincho" w:hAnsiTheme="majorHAnsi" w:cs="Times New Roman"/>
          <w:sz w:val="22"/>
          <w:szCs w:val="22"/>
        </w:rPr>
        <w:t>?</w:t>
      </w:r>
    </w:p>
    <w:p w14:paraId="259D7A80" w14:textId="77777777" w:rsidR="008D33F4" w:rsidRPr="000B1BC7" w:rsidRDefault="008D33F4" w:rsidP="008D33F4">
      <w:pPr>
        <w:rPr>
          <w:rFonts w:asciiTheme="majorHAnsi" w:eastAsia="MS Mincho" w:hAnsiTheme="majorHAnsi" w:cs="Times New Roman"/>
          <w:sz w:val="22"/>
          <w:szCs w:val="22"/>
        </w:rPr>
      </w:pPr>
    </w:p>
    <w:p w14:paraId="257135A0" w14:textId="77777777" w:rsidR="008D33F4" w:rsidRPr="000B1BC7" w:rsidRDefault="008D33F4" w:rsidP="008D33F4">
      <w:pPr>
        <w:rPr>
          <w:rFonts w:asciiTheme="majorHAnsi" w:eastAsia="MS Mincho" w:hAnsiTheme="majorHAnsi" w:cs="Times New Roman"/>
          <w:sz w:val="22"/>
          <w:szCs w:val="22"/>
        </w:rPr>
      </w:pPr>
    </w:p>
    <w:p w14:paraId="03230CA7" w14:textId="77777777" w:rsidR="008D33F4" w:rsidRPr="000B1BC7" w:rsidRDefault="008D33F4" w:rsidP="008D33F4">
      <w:pPr>
        <w:rPr>
          <w:rFonts w:asciiTheme="majorHAnsi" w:eastAsia="MS Mincho" w:hAnsiTheme="majorHAnsi" w:cs="Times New Roman"/>
          <w:sz w:val="22"/>
          <w:szCs w:val="22"/>
        </w:rPr>
      </w:pPr>
    </w:p>
    <w:p w14:paraId="72A907C1" w14:textId="77777777" w:rsidR="008D33F4" w:rsidRPr="000B1BC7" w:rsidRDefault="008D33F4" w:rsidP="008D33F4">
      <w:pPr>
        <w:rPr>
          <w:rFonts w:asciiTheme="majorHAnsi" w:eastAsia="MS Mincho" w:hAnsiTheme="majorHAnsi" w:cs="Times New Roman"/>
          <w:sz w:val="22"/>
          <w:szCs w:val="22"/>
        </w:rPr>
      </w:pPr>
    </w:p>
    <w:p w14:paraId="599B73F2" w14:textId="77777777" w:rsidR="008D33F4" w:rsidRPr="000B1BC7" w:rsidRDefault="0077287E" w:rsidP="008D33F4">
      <w:pPr>
        <w:rPr>
          <w:rFonts w:asciiTheme="majorHAnsi" w:eastAsia="MS Mincho" w:hAnsiTheme="majorHAnsi" w:cs="Times New Roman"/>
          <w:sz w:val="22"/>
          <w:szCs w:val="22"/>
        </w:rPr>
      </w:pPr>
      <w:r>
        <w:rPr>
          <w:rFonts w:asciiTheme="majorHAnsi" w:eastAsia="MS Mincho" w:hAnsiTheme="majorHAnsi" w:cs="Times New Roman"/>
          <w:sz w:val="22"/>
          <w:szCs w:val="22"/>
        </w:rPr>
        <w:t xml:space="preserve">2. What are </w:t>
      </w:r>
      <w:r w:rsidR="008D33F4" w:rsidRPr="000B1BC7">
        <w:rPr>
          <w:rFonts w:asciiTheme="majorHAnsi" w:eastAsia="MS Mincho" w:hAnsiTheme="majorHAnsi" w:cs="Times New Roman"/>
          <w:sz w:val="22"/>
          <w:szCs w:val="22"/>
        </w:rPr>
        <w:t xml:space="preserve">our messages and communication strategies </w:t>
      </w:r>
      <w:r>
        <w:rPr>
          <w:rFonts w:asciiTheme="majorHAnsi" w:eastAsia="MS Mincho" w:hAnsiTheme="majorHAnsi" w:cs="Times New Roman"/>
          <w:sz w:val="22"/>
          <w:szCs w:val="22"/>
        </w:rPr>
        <w:t>to</w:t>
      </w:r>
      <w:r w:rsidR="008D33F4" w:rsidRPr="000B1BC7">
        <w:rPr>
          <w:rFonts w:asciiTheme="majorHAnsi" w:eastAsia="MS Mincho" w:hAnsiTheme="majorHAnsi" w:cs="Times New Roman"/>
          <w:sz w:val="22"/>
          <w:szCs w:val="22"/>
        </w:rPr>
        <w:t xml:space="preserve"> help advance racial equity?</w:t>
      </w:r>
    </w:p>
    <w:p w14:paraId="3BBBECFF" w14:textId="77777777" w:rsidR="008D33F4" w:rsidRPr="000B1BC7" w:rsidRDefault="008D33F4" w:rsidP="008D33F4">
      <w:pPr>
        <w:rPr>
          <w:rFonts w:asciiTheme="majorHAnsi" w:eastAsia="MS Mincho" w:hAnsiTheme="majorHAnsi" w:cs="Times New Roman"/>
          <w:sz w:val="22"/>
          <w:szCs w:val="22"/>
        </w:rPr>
      </w:pPr>
    </w:p>
    <w:p w14:paraId="337FC38F" w14:textId="77777777" w:rsidR="008D33F4" w:rsidRPr="000B1BC7" w:rsidRDefault="008D33F4" w:rsidP="008D33F4">
      <w:pPr>
        <w:rPr>
          <w:rFonts w:asciiTheme="majorHAnsi" w:eastAsia="MS Mincho" w:hAnsiTheme="majorHAnsi" w:cs="Times New Roman"/>
          <w:sz w:val="22"/>
          <w:szCs w:val="22"/>
        </w:rPr>
      </w:pPr>
    </w:p>
    <w:p w14:paraId="477E2562" w14:textId="77777777" w:rsidR="008D33F4" w:rsidRPr="000B1BC7" w:rsidRDefault="008D33F4" w:rsidP="008D33F4">
      <w:pPr>
        <w:rPr>
          <w:rFonts w:asciiTheme="majorHAnsi" w:eastAsia="MS Mincho" w:hAnsiTheme="majorHAnsi" w:cs="Times New Roman"/>
          <w:sz w:val="22"/>
          <w:szCs w:val="22"/>
        </w:rPr>
      </w:pPr>
    </w:p>
    <w:p w14:paraId="4D6CF1AC" w14:textId="77777777" w:rsidR="008D33F4" w:rsidRPr="000B1BC7" w:rsidRDefault="008D33F4" w:rsidP="008D33F4">
      <w:pPr>
        <w:rPr>
          <w:rFonts w:asciiTheme="majorHAnsi" w:eastAsia="MS Mincho" w:hAnsiTheme="majorHAnsi" w:cs="Times New Roman"/>
          <w:sz w:val="22"/>
          <w:szCs w:val="22"/>
        </w:rPr>
      </w:pPr>
    </w:p>
    <w:p w14:paraId="678041DA" w14:textId="77777777" w:rsidR="008D33F4" w:rsidRPr="000B1BC7" w:rsidRDefault="008D33F4" w:rsidP="008D33F4">
      <w:pPr>
        <w:rPr>
          <w:rFonts w:asciiTheme="majorHAnsi" w:eastAsia="MS Mincho" w:hAnsiTheme="majorHAnsi" w:cs="Times New Roman"/>
          <w:sz w:val="22"/>
          <w:szCs w:val="22"/>
        </w:rPr>
      </w:pPr>
      <w:r w:rsidRPr="000B1BC7">
        <w:rPr>
          <w:rFonts w:asciiTheme="majorHAnsi" w:eastAsia="MS Mincho" w:hAnsiTheme="majorHAnsi" w:cs="Times New Roman"/>
          <w:sz w:val="22"/>
          <w:szCs w:val="22"/>
        </w:rPr>
        <w:t xml:space="preserve">3. How will </w:t>
      </w:r>
      <w:r w:rsidR="0077287E">
        <w:rPr>
          <w:rFonts w:asciiTheme="majorHAnsi" w:eastAsia="MS Mincho" w:hAnsiTheme="majorHAnsi" w:cs="Times New Roman"/>
          <w:sz w:val="22"/>
          <w:szCs w:val="22"/>
        </w:rPr>
        <w:t>we</w:t>
      </w:r>
      <w:r w:rsidRPr="000B1BC7">
        <w:rPr>
          <w:rFonts w:asciiTheme="majorHAnsi" w:eastAsia="MS Mincho" w:hAnsiTheme="majorHAnsi" w:cs="Times New Roman"/>
          <w:sz w:val="22"/>
          <w:szCs w:val="22"/>
        </w:rPr>
        <w:t xml:space="preserve"> continue to partner and deepen relationships with </w:t>
      </w:r>
      <w:r w:rsidR="0077287E">
        <w:rPr>
          <w:rFonts w:asciiTheme="majorHAnsi" w:eastAsia="MS Mincho" w:hAnsiTheme="majorHAnsi" w:cs="Times New Roman"/>
          <w:sz w:val="22"/>
          <w:szCs w:val="22"/>
        </w:rPr>
        <w:t xml:space="preserve">students, parents, and </w:t>
      </w:r>
      <w:r w:rsidRPr="000B1BC7">
        <w:rPr>
          <w:rFonts w:asciiTheme="majorHAnsi" w:eastAsia="MS Mincho" w:hAnsiTheme="majorHAnsi" w:cs="Times New Roman"/>
          <w:sz w:val="22"/>
          <w:szCs w:val="22"/>
        </w:rPr>
        <w:t xml:space="preserve">communities </w:t>
      </w:r>
      <w:r w:rsidR="0077287E">
        <w:rPr>
          <w:rFonts w:asciiTheme="majorHAnsi" w:eastAsia="MS Mincho" w:hAnsiTheme="majorHAnsi" w:cs="Times New Roman"/>
          <w:sz w:val="22"/>
          <w:szCs w:val="22"/>
        </w:rPr>
        <w:t xml:space="preserve">of color to make sure </w:t>
      </w:r>
      <w:r w:rsidRPr="000B1BC7">
        <w:rPr>
          <w:rFonts w:asciiTheme="majorHAnsi" w:eastAsia="MS Mincho" w:hAnsiTheme="majorHAnsi" w:cs="Times New Roman"/>
          <w:sz w:val="22"/>
          <w:szCs w:val="22"/>
        </w:rPr>
        <w:t xml:space="preserve">our work to advance racial equity is </w:t>
      </w:r>
      <w:r w:rsidR="0077287E">
        <w:rPr>
          <w:rFonts w:asciiTheme="majorHAnsi" w:eastAsia="MS Mincho" w:hAnsiTheme="majorHAnsi" w:cs="Times New Roman"/>
          <w:sz w:val="22"/>
          <w:szCs w:val="22"/>
        </w:rPr>
        <w:t>effective</w:t>
      </w:r>
      <w:r w:rsidRPr="000B1BC7">
        <w:rPr>
          <w:rFonts w:asciiTheme="majorHAnsi" w:eastAsia="MS Mincho" w:hAnsiTheme="majorHAnsi" w:cs="Times New Roman"/>
          <w:sz w:val="22"/>
          <w:szCs w:val="22"/>
        </w:rPr>
        <w:t xml:space="preserve"> and sustainable for the long-haul</w:t>
      </w:r>
      <w:r w:rsidR="0077287E">
        <w:rPr>
          <w:rFonts w:asciiTheme="majorHAnsi" w:eastAsia="MS Mincho" w:hAnsiTheme="majorHAnsi" w:cs="Times New Roman"/>
          <w:sz w:val="22"/>
          <w:szCs w:val="22"/>
        </w:rPr>
        <w:t>?</w:t>
      </w:r>
    </w:p>
    <w:p w14:paraId="3E6B3764" w14:textId="77777777" w:rsidR="008D33F4" w:rsidRPr="000B1BC7" w:rsidRDefault="008D33F4" w:rsidP="008D33F4">
      <w:pPr>
        <w:rPr>
          <w:rFonts w:asciiTheme="majorHAnsi" w:hAnsiTheme="majorHAnsi" w:cs="Arial"/>
          <w:b/>
          <w:smallCaps/>
          <w:sz w:val="22"/>
          <w:szCs w:val="22"/>
        </w:rPr>
      </w:pPr>
    </w:p>
    <w:p w14:paraId="3238C016" w14:textId="77777777" w:rsidR="008D33F4" w:rsidRPr="000B1BC7" w:rsidRDefault="008D33F4" w:rsidP="008D33F4">
      <w:pPr>
        <w:rPr>
          <w:rFonts w:asciiTheme="majorHAnsi" w:hAnsiTheme="majorHAnsi" w:cs="Arial"/>
          <w:b/>
          <w:smallCaps/>
          <w:sz w:val="22"/>
          <w:szCs w:val="22"/>
        </w:rPr>
      </w:pPr>
    </w:p>
    <w:p w14:paraId="462DCDC7" w14:textId="77777777" w:rsidR="00EA3C3C" w:rsidRDefault="00EA3C3C">
      <w:pPr>
        <w:pStyle w:val="Normal1"/>
      </w:pPr>
    </w:p>
    <w:sectPr w:rsidR="00EA3C3C" w:rsidSect="00FD403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725A" w14:textId="77777777" w:rsidR="00085AB0" w:rsidRDefault="00085AB0">
      <w:r>
        <w:separator/>
      </w:r>
    </w:p>
  </w:endnote>
  <w:endnote w:type="continuationSeparator" w:id="0">
    <w:p w14:paraId="23E3DB41" w14:textId="77777777" w:rsidR="00085AB0" w:rsidRDefault="0008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3329" w14:textId="77777777" w:rsidR="009B1DCA" w:rsidRDefault="009B1DCA">
    <w:pPr>
      <w:pStyle w:val="Normal1"/>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4594" w14:textId="77777777" w:rsidR="00085AB0" w:rsidRDefault="00085AB0">
      <w:r>
        <w:separator/>
      </w:r>
    </w:p>
  </w:footnote>
  <w:footnote w:type="continuationSeparator" w:id="0">
    <w:p w14:paraId="03F6D8CA" w14:textId="77777777" w:rsidR="00085AB0" w:rsidRDefault="00085AB0">
      <w:r>
        <w:continuationSeparator/>
      </w:r>
    </w:p>
  </w:footnote>
  <w:footnote w:id="1">
    <w:p w14:paraId="3CEA1390" w14:textId="77777777" w:rsidR="009B1DCA" w:rsidRPr="00FD4038" w:rsidRDefault="009B1DCA" w:rsidP="000B1BC7">
      <w:pPr>
        <w:pStyle w:val="FootnoteText"/>
        <w:rPr>
          <w:rFonts w:asciiTheme="majorHAnsi" w:hAnsiTheme="majorHAnsi"/>
          <w:sz w:val="22"/>
          <w:szCs w:val="22"/>
        </w:rPr>
      </w:pPr>
      <w:r>
        <w:rPr>
          <w:rStyle w:val="FootnoteReference"/>
        </w:rPr>
        <w:footnoteRef/>
      </w:r>
      <w:r>
        <w:t xml:space="preserve"> </w:t>
      </w:r>
      <w:r w:rsidRPr="000B1BC7">
        <w:rPr>
          <w:rFonts w:asciiTheme="majorHAnsi" w:hAnsiTheme="majorHAnsi"/>
          <w:szCs w:val="22"/>
        </w:rPr>
        <w:t xml:space="preserve">Adapted from the Seattle Public Schools Racial Equity Analysis Tool, and the Government Alliance on Race and Equity Racial Equity Toolkit (see </w:t>
      </w:r>
      <w:hyperlink r:id="rId1" w:history="1">
        <w:r w:rsidRPr="000B1BC7">
          <w:rPr>
            <w:rStyle w:val="Hyperlink"/>
            <w:rFonts w:asciiTheme="majorHAnsi" w:hAnsiTheme="majorHAnsi"/>
            <w:szCs w:val="22"/>
          </w:rPr>
          <w:t>http://www.racialequityalliance.org/resources/racial-equity-toolkit-opportunity-operationalize-equity/</w:t>
        </w:r>
      </w:hyperlink>
      <w:r w:rsidRPr="000B1BC7">
        <w:rPr>
          <w:rStyle w:val="Hyperlink"/>
          <w:rFonts w:asciiTheme="majorHAnsi" w:hAnsiTheme="majorHAnsi"/>
          <w:szCs w:val="22"/>
        </w:rPr>
        <w:t xml:space="preserve">). </w:t>
      </w:r>
      <w:r w:rsidRPr="000B1BC7">
        <w:rPr>
          <w:rFonts w:asciiTheme="majorHAnsi" w:hAnsiTheme="majorHAnsi"/>
          <w:szCs w:val="22"/>
        </w:rPr>
        <w:t xml:space="preserve"> </w:t>
      </w:r>
    </w:p>
    <w:p w14:paraId="7AFD4D81" w14:textId="77777777" w:rsidR="009B1DCA" w:rsidRDefault="009B1DC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E5937"/>
    <w:multiLevelType w:val="multilevel"/>
    <w:tmpl w:val="BF0CE9F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BAF437E"/>
    <w:multiLevelType w:val="hybridMultilevel"/>
    <w:tmpl w:val="F0A0B67E"/>
    <w:lvl w:ilvl="0" w:tplc="F628E280">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946FC"/>
    <w:multiLevelType w:val="multilevel"/>
    <w:tmpl w:val="CA2A494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6A62B71"/>
    <w:multiLevelType w:val="multilevel"/>
    <w:tmpl w:val="B7EC84E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02B5F96"/>
    <w:multiLevelType w:val="multilevel"/>
    <w:tmpl w:val="8C1CB6E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A3C3C"/>
    <w:rsid w:val="00085AB0"/>
    <w:rsid w:val="000B1BC7"/>
    <w:rsid w:val="0077287E"/>
    <w:rsid w:val="007C6E96"/>
    <w:rsid w:val="008D33F4"/>
    <w:rsid w:val="009B1DCA"/>
    <w:rsid w:val="00B119DA"/>
    <w:rsid w:val="00EA3C3C"/>
    <w:rsid w:val="00FD4038"/>
    <w:rsid w:val="00FD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368AE"/>
  <w15:docId w15:val="{590B5D74-9E57-47F4-9BF8-5A3BF92D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6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E96"/>
    <w:rPr>
      <w:rFonts w:ascii="Lucida Grande" w:hAnsi="Lucida Grande" w:cs="Lucida Grande"/>
      <w:sz w:val="18"/>
      <w:szCs w:val="18"/>
    </w:rPr>
  </w:style>
  <w:style w:type="paragraph" w:styleId="ListParagraph">
    <w:name w:val="List Paragraph"/>
    <w:basedOn w:val="Normal"/>
    <w:uiPriority w:val="34"/>
    <w:qFormat/>
    <w:rsid w:val="008D33F4"/>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paragraph" w:styleId="FootnoteText">
    <w:name w:val="footnote text"/>
    <w:basedOn w:val="Normal"/>
    <w:link w:val="FootnoteTextChar"/>
    <w:uiPriority w:val="99"/>
    <w:unhideWhenUsed/>
    <w:rsid w:val="008D33F4"/>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8D33F4"/>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unhideWhenUsed/>
    <w:rsid w:val="008D33F4"/>
    <w:rPr>
      <w:vertAlign w:val="superscript"/>
    </w:rPr>
  </w:style>
  <w:style w:type="character" w:styleId="Hyperlink">
    <w:name w:val="Hyperlink"/>
    <w:basedOn w:val="DefaultParagraphFont"/>
    <w:uiPriority w:val="99"/>
    <w:rsid w:val="008D33F4"/>
    <w:rPr>
      <w:color w:val="0000FF"/>
      <w:u w:val="single"/>
    </w:rPr>
  </w:style>
  <w:style w:type="paragraph" w:styleId="Header">
    <w:name w:val="header"/>
    <w:basedOn w:val="Normal"/>
    <w:link w:val="HeaderChar"/>
    <w:uiPriority w:val="99"/>
    <w:unhideWhenUsed/>
    <w:rsid w:val="00FD4038"/>
    <w:pPr>
      <w:tabs>
        <w:tab w:val="center" w:pos="4320"/>
        <w:tab w:val="right" w:pos="8640"/>
      </w:tabs>
    </w:pPr>
  </w:style>
  <w:style w:type="character" w:customStyle="1" w:styleId="HeaderChar">
    <w:name w:val="Header Char"/>
    <w:basedOn w:val="DefaultParagraphFont"/>
    <w:link w:val="Header"/>
    <w:uiPriority w:val="99"/>
    <w:rsid w:val="00FD4038"/>
  </w:style>
  <w:style w:type="paragraph" w:styleId="Footer">
    <w:name w:val="footer"/>
    <w:basedOn w:val="Normal"/>
    <w:link w:val="FooterChar"/>
    <w:uiPriority w:val="99"/>
    <w:unhideWhenUsed/>
    <w:rsid w:val="00FD4038"/>
    <w:pPr>
      <w:tabs>
        <w:tab w:val="center" w:pos="4320"/>
        <w:tab w:val="right" w:pos="8640"/>
      </w:tabs>
    </w:pPr>
  </w:style>
  <w:style w:type="character" w:customStyle="1" w:styleId="FooterChar">
    <w:name w:val="Footer Char"/>
    <w:basedOn w:val="DefaultParagraphFont"/>
    <w:link w:val="Footer"/>
    <w:uiPriority w:val="99"/>
    <w:rsid w:val="00FD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acialequityalliance.org/resources/racial-equity-toolkit-opportunity-operationalize-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Niketa Brar</cp:lastModifiedBy>
  <cp:revision>4</cp:revision>
  <cp:lastPrinted>2017-09-20T21:18:00Z</cp:lastPrinted>
  <dcterms:created xsi:type="dcterms:W3CDTF">2017-06-22T19:16:00Z</dcterms:created>
  <dcterms:modified xsi:type="dcterms:W3CDTF">2017-12-29T05:42:00Z</dcterms:modified>
</cp:coreProperties>
</file>